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46C" w:rsidRPr="00DD3339" w:rsidRDefault="0088246C" w:rsidP="0088246C">
      <w:pPr>
        <w:spacing w:line="360" w:lineRule="auto"/>
        <w:jc w:val="center"/>
        <w:rPr>
          <w:rFonts w:hint="eastAsia"/>
          <w:sz w:val="24"/>
        </w:rPr>
      </w:pPr>
      <w:bookmarkStart w:id="0" w:name="_GoBack"/>
      <w:r w:rsidRPr="00DD3339">
        <w:rPr>
          <w:rFonts w:hint="eastAsia"/>
          <w:b/>
          <w:sz w:val="24"/>
        </w:rPr>
        <w:t>论鲁迅小说中的儿童话语及其认知转化</w:t>
      </w:r>
    </w:p>
    <w:bookmarkEnd w:id="0"/>
    <w:p w:rsidR="0088246C" w:rsidRPr="00DD3339" w:rsidRDefault="0088246C" w:rsidP="0088246C">
      <w:pPr>
        <w:spacing w:line="360" w:lineRule="auto"/>
        <w:jc w:val="center"/>
        <w:rPr>
          <w:rFonts w:hint="eastAsia"/>
          <w:sz w:val="20"/>
          <w:szCs w:val="20"/>
        </w:rPr>
      </w:pPr>
      <w:r w:rsidRPr="00DD3339">
        <w:rPr>
          <w:rFonts w:hint="eastAsia"/>
          <w:sz w:val="20"/>
          <w:szCs w:val="20"/>
        </w:rPr>
        <w:t>朱崇科</w:t>
      </w:r>
    </w:p>
    <w:p w:rsidR="0088246C" w:rsidRPr="00DD3339" w:rsidRDefault="0088246C" w:rsidP="0088246C">
      <w:pPr>
        <w:spacing w:line="360" w:lineRule="auto"/>
        <w:rPr>
          <w:rFonts w:hint="eastAsia"/>
          <w:sz w:val="20"/>
          <w:szCs w:val="20"/>
        </w:rPr>
      </w:pPr>
    </w:p>
    <w:p w:rsidR="0088246C" w:rsidRPr="00DD3339" w:rsidRDefault="0088246C" w:rsidP="0088246C">
      <w:pPr>
        <w:spacing w:line="360" w:lineRule="auto"/>
        <w:rPr>
          <w:rFonts w:hint="eastAsia"/>
          <w:sz w:val="20"/>
          <w:szCs w:val="20"/>
        </w:rPr>
      </w:pPr>
      <w:r w:rsidRPr="00DD3339">
        <w:rPr>
          <w:rFonts w:hint="eastAsia"/>
          <w:sz w:val="20"/>
          <w:szCs w:val="20"/>
        </w:rPr>
        <w:t>[</w:t>
      </w:r>
      <w:r w:rsidRPr="00DD3339">
        <w:rPr>
          <w:rFonts w:hint="eastAsia"/>
          <w:sz w:val="20"/>
          <w:szCs w:val="20"/>
        </w:rPr>
        <w:t>摘要</w:t>
      </w:r>
      <w:r w:rsidRPr="00DD3339">
        <w:rPr>
          <w:rFonts w:hint="eastAsia"/>
          <w:sz w:val="20"/>
          <w:szCs w:val="20"/>
        </w:rPr>
        <w:t>]</w:t>
      </w:r>
      <w:r w:rsidRPr="00DD3339">
        <w:rPr>
          <w:rFonts w:hint="eastAsia"/>
          <w:sz w:val="20"/>
          <w:szCs w:val="20"/>
        </w:rPr>
        <w:t>鲁迅小说中其实为儿童预留了广阔的空间</w:t>
      </w:r>
      <w:r w:rsidRPr="00DD3339">
        <w:rPr>
          <w:rFonts w:hint="eastAsia"/>
          <w:sz w:val="20"/>
          <w:szCs w:val="20"/>
        </w:rPr>
        <w:t>,</w:t>
      </w:r>
      <w:proofErr w:type="gramStart"/>
      <w:r w:rsidRPr="00DD3339">
        <w:rPr>
          <w:rFonts w:hint="eastAsia"/>
          <w:sz w:val="20"/>
          <w:szCs w:val="20"/>
        </w:rPr>
        <w:t>富含着</w:t>
      </w:r>
      <w:proofErr w:type="gramEnd"/>
      <w:r w:rsidRPr="00DD3339">
        <w:rPr>
          <w:rFonts w:hint="eastAsia"/>
          <w:sz w:val="20"/>
          <w:szCs w:val="20"/>
        </w:rPr>
        <w:t>复杂的意义张力。笔者将鲁迅小说中的儿童关切命名为儿童话语。这里的话语不仅仅是一种言语、口吻，而且也同时是叙述人、被描写对象，甚至是一种模拟书写。这实际上包含了三重意思：</w:t>
      </w:r>
      <w:r w:rsidRPr="00DD3339">
        <w:rPr>
          <w:rFonts w:hint="eastAsia"/>
          <w:sz w:val="20"/>
          <w:szCs w:val="20"/>
        </w:rPr>
        <w:t>1</w:t>
      </w:r>
      <w:r w:rsidRPr="00DD3339">
        <w:rPr>
          <w:rFonts w:hint="eastAsia"/>
          <w:sz w:val="20"/>
          <w:szCs w:val="20"/>
        </w:rPr>
        <w:t>、书写儿童，以儿童作为书写内容</w:t>
      </w:r>
      <w:r w:rsidRPr="00DD3339">
        <w:rPr>
          <w:rFonts w:hint="eastAsia"/>
          <w:sz w:val="20"/>
          <w:szCs w:val="20"/>
        </w:rPr>
        <w:t>/</w:t>
      </w:r>
      <w:r w:rsidRPr="00DD3339">
        <w:rPr>
          <w:rFonts w:hint="eastAsia"/>
          <w:sz w:val="20"/>
          <w:szCs w:val="20"/>
        </w:rPr>
        <w:t>对象；</w:t>
      </w:r>
      <w:r w:rsidRPr="00DD3339">
        <w:rPr>
          <w:rFonts w:hint="eastAsia"/>
          <w:sz w:val="20"/>
          <w:szCs w:val="20"/>
        </w:rPr>
        <w:t>2</w:t>
      </w:r>
      <w:r w:rsidRPr="00DD3339">
        <w:rPr>
          <w:rFonts w:hint="eastAsia"/>
          <w:sz w:val="20"/>
          <w:szCs w:val="20"/>
        </w:rPr>
        <w:t>、儿童视角</w:t>
      </w:r>
      <w:r w:rsidRPr="00DD3339">
        <w:rPr>
          <w:rFonts w:hint="eastAsia"/>
          <w:sz w:val="20"/>
          <w:szCs w:val="20"/>
        </w:rPr>
        <w:t>,</w:t>
      </w:r>
      <w:r w:rsidRPr="00DD3339">
        <w:rPr>
          <w:rFonts w:hint="eastAsia"/>
          <w:sz w:val="20"/>
          <w:szCs w:val="20"/>
        </w:rPr>
        <w:t>叙事策略之一；</w:t>
      </w:r>
      <w:r w:rsidRPr="00DD3339">
        <w:rPr>
          <w:rFonts w:hint="eastAsia"/>
          <w:sz w:val="20"/>
          <w:szCs w:val="20"/>
        </w:rPr>
        <w:t>3</w:t>
      </w:r>
      <w:r w:rsidRPr="00DD3339">
        <w:rPr>
          <w:rFonts w:hint="eastAsia"/>
          <w:sz w:val="20"/>
          <w:szCs w:val="20"/>
        </w:rPr>
        <w:t>、童真叙述</w:t>
      </w:r>
      <w:r w:rsidRPr="00DD3339">
        <w:rPr>
          <w:rFonts w:hint="eastAsia"/>
          <w:sz w:val="20"/>
          <w:szCs w:val="20"/>
        </w:rPr>
        <w:t>,</w:t>
      </w:r>
      <w:r w:rsidRPr="00DD3339">
        <w:rPr>
          <w:rFonts w:hint="eastAsia"/>
          <w:sz w:val="20"/>
          <w:szCs w:val="20"/>
        </w:rPr>
        <w:t>模拟儿童叙述情境。不容忽略的是，儿童话语背后其实也可能标志着鲁迅相关思想认知的转化。</w:t>
      </w:r>
    </w:p>
    <w:p w:rsidR="0088246C" w:rsidRPr="00DD3339" w:rsidRDefault="0088246C" w:rsidP="0088246C">
      <w:pPr>
        <w:spacing w:line="360" w:lineRule="auto"/>
        <w:rPr>
          <w:rFonts w:hint="eastAsia"/>
          <w:sz w:val="20"/>
          <w:szCs w:val="20"/>
        </w:rPr>
      </w:pPr>
      <w:r w:rsidRPr="00DD3339">
        <w:rPr>
          <w:rFonts w:hint="eastAsia"/>
          <w:sz w:val="20"/>
          <w:szCs w:val="20"/>
        </w:rPr>
        <w:t>[</w:t>
      </w:r>
      <w:r w:rsidRPr="00DD3339">
        <w:rPr>
          <w:rFonts w:hint="eastAsia"/>
          <w:sz w:val="20"/>
          <w:szCs w:val="20"/>
        </w:rPr>
        <w:t>关键词</w:t>
      </w:r>
      <w:r w:rsidRPr="00DD3339">
        <w:rPr>
          <w:rFonts w:hint="eastAsia"/>
          <w:sz w:val="20"/>
          <w:szCs w:val="20"/>
        </w:rPr>
        <w:t>]</w:t>
      </w:r>
      <w:r w:rsidRPr="00DD3339">
        <w:rPr>
          <w:rFonts w:hint="eastAsia"/>
          <w:sz w:val="20"/>
          <w:szCs w:val="20"/>
        </w:rPr>
        <w:t>鲁迅小说；儿童话语；认知转化；儿童视角；童真叙述</w:t>
      </w:r>
    </w:p>
    <w:p w:rsidR="0088246C" w:rsidRPr="00DD3339" w:rsidRDefault="0088246C" w:rsidP="0088246C">
      <w:pPr>
        <w:spacing w:line="360" w:lineRule="auto"/>
        <w:ind w:firstLineChars="200" w:firstLine="400"/>
        <w:rPr>
          <w:rFonts w:hint="eastAsia"/>
          <w:sz w:val="20"/>
          <w:szCs w:val="20"/>
        </w:rPr>
      </w:pPr>
      <w:r w:rsidRPr="00DD3339">
        <w:rPr>
          <w:rFonts w:hint="eastAsia"/>
          <w:sz w:val="20"/>
          <w:szCs w:val="20"/>
        </w:rPr>
        <w:t>从第一篇小说《怀旧》</w:t>
      </w:r>
      <w:r w:rsidRPr="00DD3339">
        <w:rPr>
          <w:rFonts w:hint="eastAsia"/>
          <w:sz w:val="20"/>
          <w:szCs w:val="20"/>
        </w:rPr>
        <w:t>(1911)</w:t>
      </w:r>
      <w:r w:rsidRPr="00DD3339">
        <w:rPr>
          <w:rFonts w:hint="eastAsia"/>
          <w:sz w:val="20"/>
          <w:szCs w:val="20"/>
        </w:rPr>
        <w:t>到最后的《故事新编》</w:t>
      </w:r>
      <w:r w:rsidRPr="00DD3339">
        <w:rPr>
          <w:rFonts w:hint="eastAsia"/>
          <w:sz w:val="20"/>
          <w:szCs w:val="20"/>
        </w:rPr>
        <w:t>(1935)</w:t>
      </w:r>
      <w:r w:rsidRPr="00DD3339">
        <w:rPr>
          <w:rFonts w:hint="eastAsia"/>
          <w:sz w:val="20"/>
          <w:szCs w:val="20"/>
        </w:rPr>
        <w:t>，鲁迅自始至终对儿童怀有一种持久的关注，或者是叙述人</w:t>
      </w:r>
      <w:r w:rsidRPr="00DD3339">
        <w:rPr>
          <w:rFonts w:hint="eastAsia"/>
          <w:sz w:val="20"/>
          <w:szCs w:val="20"/>
        </w:rPr>
        <w:t>(Narrator)</w:t>
      </w:r>
      <w:r w:rsidRPr="00DD3339">
        <w:rPr>
          <w:rFonts w:hint="eastAsia"/>
          <w:sz w:val="20"/>
          <w:szCs w:val="20"/>
        </w:rPr>
        <w:t>的角色试验</w:t>
      </w:r>
      <w:r w:rsidRPr="00DD3339">
        <w:rPr>
          <w:rFonts w:hint="eastAsia"/>
          <w:sz w:val="20"/>
          <w:szCs w:val="20"/>
        </w:rPr>
        <w:t>,</w:t>
      </w:r>
      <w:r w:rsidRPr="00DD3339">
        <w:rPr>
          <w:rFonts w:hint="eastAsia"/>
          <w:sz w:val="20"/>
          <w:szCs w:val="20"/>
        </w:rPr>
        <w:t>或者成为小说勾画的标的</w:t>
      </w:r>
      <w:r w:rsidRPr="00DD3339">
        <w:rPr>
          <w:rFonts w:hint="eastAsia"/>
          <w:sz w:val="20"/>
          <w:szCs w:val="20"/>
        </w:rPr>
        <w:t>(Target)</w:t>
      </w:r>
      <w:r w:rsidRPr="00DD3339">
        <w:rPr>
          <w:rFonts w:hint="eastAsia"/>
          <w:sz w:val="20"/>
          <w:szCs w:val="20"/>
        </w:rPr>
        <w:t>，或者是以童心</w:t>
      </w:r>
      <w:r w:rsidRPr="00DD3339">
        <w:rPr>
          <w:rFonts w:hint="eastAsia"/>
          <w:sz w:val="20"/>
          <w:szCs w:val="20"/>
        </w:rPr>
        <w:t>/</w:t>
      </w:r>
      <w:r w:rsidRPr="00DD3339">
        <w:rPr>
          <w:rFonts w:hint="eastAsia"/>
          <w:sz w:val="20"/>
          <w:szCs w:val="20"/>
        </w:rPr>
        <w:t>童真打量</w:t>
      </w:r>
      <w:r w:rsidRPr="00DD3339">
        <w:rPr>
          <w:rFonts w:hint="eastAsia"/>
          <w:sz w:val="20"/>
          <w:szCs w:val="20"/>
        </w:rPr>
        <w:t>/</w:t>
      </w:r>
      <w:r w:rsidRPr="00DD3339">
        <w:rPr>
          <w:rFonts w:hint="eastAsia"/>
          <w:sz w:val="20"/>
          <w:szCs w:val="20"/>
        </w:rPr>
        <w:t>重构世界，鲁迅小说中其实为儿童预留了广阔的空间。</w:t>
      </w:r>
    </w:p>
    <w:p w:rsidR="0088246C" w:rsidRPr="00DD3339" w:rsidRDefault="0088246C" w:rsidP="0088246C">
      <w:pPr>
        <w:spacing w:line="360" w:lineRule="auto"/>
        <w:ind w:firstLineChars="200" w:firstLine="400"/>
        <w:rPr>
          <w:rFonts w:hint="eastAsia"/>
          <w:sz w:val="20"/>
          <w:szCs w:val="20"/>
        </w:rPr>
      </w:pPr>
      <w:r w:rsidRPr="00DD3339">
        <w:rPr>
          <w:rFonts w:hint="eastAsia"/>
          <w:sz w:val="20"/>
          <w:szCs w:val="20"/>
        </w:rPr>
        <w:t>而在《头发的故事》中，鲁迅曾经让主人公</w:t>
      </w:r>
      <w:r w:rsidRPr="00DD3339">
        <w:rPr>
          <w:rFonts w:hint="eastAsia"/>
          <w:sz w:val="20"/>
          <w:szCs w:val="20"/>
        </w:rPr>
        <w:t>N</w:t>
      </w:r>
      <w:r w:rsidRPr="00DD3339">
        <w:rPr>
          <w:rFonts w:hint="eastAsia"/>
          <w:sz w:val="20"/>
          <w:szCs w:val="20"/>
        </w:rPr>
        <w:t>说道，“我要借了阿尔志跋绥夫的话问你们：你们将黄金时代的出现预约给这些人们的子孙了，但有什么给这些人们自己呢</w:t>
      </w:r>
      <w:r w:rsidRPr="00DD3339">
        <w:rPr>
          <w:rFonts w:hint="eastAsia"/>
          <w:sz w:val="20"/>
          <w:szCs w:val="20"/>
        </w:rPr>
        <w:t>?</w:t>
      </w:r>
      <w:r w:rsidRPr="00DD3339">
        <w:rPr>
          <w:rFonts w:hint="eastAsia"/>
          <w:sz w:val="20"/>
          <w:szCs w:val="20"/>
        </w:rPr>
        <w:t>”①这段话显然指向了人们对当下</w:t>
      </w:r>
      <w:r w:rsidRPr="00DD3339">
        <w:rPr>
          <w:rFonts w:hint="eastAsia"/>
          <w:sz w:val="20"/>
          <w:szCs w:val="20"/>
        </w:rPr>
        <w:t>/</w:t>
      </w:r>
      <w:r w:rsidRPr="00DD3339">
        <w:rPr>
          <w:rFonts w:hint="eastAsia"/>
          <w:sz w:val="20"/>
          <w:szCs w:val="20"/>
        </w:rPr>
        <w:t>现在可能性追求的忽视，这也可能是鲁迅所批判的逃避现实、得过且过的国民劣根性的表征。耐人寻味的是</w:t>
      </w:r>
      <w:r w:rsidRPr="00DD3339">
        <w:rPr>
          <w:rFonts w:hint="eastAsia"/>
          <w:sz w:val="20"/>
          <w:szCs w:val="20"/>
        </w:rPr>
        <w:t>,</w:t>
      </w:r>
      <w:r w:rsidRPr="00DD3339">
        <w:rPr>
          <w:rFonts w:hint="eastAsia"/>
          <w:sz w:val="20"/>
          <w:szCs w:val="20"/>
        </w:rPr>
        <w:t>鲁迅在批判他人和剖析自己之间可能存在着一种张力，这似乎也不仅仅是谁比谁批判更甚的话题。所以，值得关心的是，鲁迅在小说中又是如何看待“子孙”——儿童呢</w:t>
      </w:r>
      <w:r w:rsidRPr="00DD3339">
        <w:rPr>
          <w:rFonts w:hint="eastAsia"/>
          <w:sz w:val="20"/>
          <w:szCs w:val="20"/>
        </w:rPr>
        <w:t>?</w:t>
      </w:r>
    </w:p>
    <w:p w:rsidR="0088246C" w:rsidRPr="00DD3339" w:rsidRDefault="0088246C" w:rsidP="0088246C">
      <w:pPr>
        <w:spacing w:line="360" w:lineRule="auto"/>
        <w:ind w:firstLineChars="200" w:firstLine="400"/>
        <w:rPr>
          <w:rFonts w:hint="eastAsia"/>
          <w:sz w:val="20"/>
          <w:szCs w:val="20"/>
        </w:rPr>
      </w:pPr>
      <w:r w:rsidRPr="00DD3339">
        <w:rPr>
          <w:rFonts w:hint="eastAsia"/>
          <w:sz w:val="20"/>
          <w:szCs w:val="20"/>
        </w:rPr>
        <w:t>前人对此研究可谓甚众，但大致归纳起来，可分为如下几个层面：</w:t>
      </w:r>
      <w:r w:rsidRPr="00DD3339">
        <w:rPr>
          <w:rFonts w:hint="eastAsia"/>
          <w:sz w:val="20"/>
          <w:szCs w:val="20"/>
        </w:rPr>
        <w:t xml:space="preserve"> (</w:t>
      </w:r>
      <w:proofErr w:type="gramStart"/>
      <w:r w:rsidRPr="00DD3339">
        <w:rPr>
          <w:rFonts w:hint="eastAsia"/>
          <w:sz w:val="20"/>
          <w:szCs w:val="20"/>
        </w:rPr>
        <w:t>一</w:t>
      </w:r>
      <w:proofErr w:type="gramEnd"/>
      <w:r w:rsidRPr="00DD3339">
        <w:rPr>
          <w:rFonts w:hint="eastAsia"/>
          <w:sz w:val="20"/>
          <w:szCs w:val="20"/>
        </w:rPr>
        <w:t>)</w:t>
      </w:r>
      <w:r w:rsidRPr="00DD3339">
        <w:rPr>
          <w:rFonts w:hint="eastAsia"/>
          <w:sz w:val="20"/>
          <w:szCs w:val="20"/>
        </w:rPr>
        <w:t>考察其作品和儿童教育的关系，如《从鲁迅作品看鲁迅的儿童教育思想》</w:t>
      </w:r>
      <w:r w:rsidRPr="00DD3339">
        <w:rPr>
          <w:rFonts w:hint="eastAsia"/>
          <w:sz w:val="20"/>
          <w:szCs w:val="20"/>
        </w:rPr>
        <w:t>[1]</w:t>
      </w:r>
      <w:r w:rsidRPr="00DD3339">
        <w:rPr>
          <w:rFonts w:hint="eastAsia"/>
          <w:sz w:val="20"/>
          <w:szCs w:val="20"/>
        </w:rPr>
        <w:t>、《论鲁迅儿童教育思想及其当代意义》</w:t>
      </w:r>
      <w:r w:rsidRPr="00DD3339">
        <w:rPr>
          <w:rFonts w:hint="eastAsia"/>
          <w:sz w:val="20"/>
          <w:szCs w:val="20"/>
        </w:rPr>
        <w:t>[2]</w:t>
      </w:r>
      <w:r w:rsidRPr="00DD3339">
        <w:rPr>
          <w:rFonts w:hint="eastAsia"/>
          <w:sz w:val="20"/>
          <w:szCs w:val="20"/>
        </w:rPr>
        <w:t>等；</w:t>
      </w:r>
      <w:r w:rsidRPr="00DD3339">
        <w:rPr>
          <w:rFonts w:hint="eastAsia"/>
          <w:sz w:val="20"/>
          <w:szCs w:val="20"/>
        </w:rPr>
        <w:t xml:space="preserve"> (</w:t>
      </w:r>
      <w:r w:rsidRPr="00DD3339">
        <w:rPr>
          <w:rFonts w:hint="eastAsia"/>
          <w:sz w:val="20"/>
          <w:szCs w:val="20"/>
        </w:rPr>
        <w:t>二</w:t>
      </w:r>
      <w:r w:rsidRPr="00DD3339">
        <w:rPr>
          <w:rFonts w:hint="eastAsia"/>
          <w:sz w:val="20"/>
          <w:szCs w:val="20"/>
        </w:rPr>
        <w:t>)</w:t>
      </w:r>
      <w:r w:rsidRPr="00DD3339">
        <w:rPr>
          <w:rFonts w:hint="eastAsia"/>
          <w:sz w:val="20"/>
          <w:szCs w:val="20"/>
        </w:rPr>
        <w:t>考察鲁迅等的儿童</w:t>
      </w:r>
      <w:r w:rsidRPr="00DD3339">
        <w:rPr>
          <w:rFonts w:hint="eastAsia"/>
          <w:sz w:val="20"/>
          <w:szCs w:val="20"/>
        </w:rPr>
        <w:t>(</w:t>
      </w:r>
      <w:r w:rsidRPr="00DD3339">
        <w:rPr>
          <w:rFonts w:hint="eastAsia"/>
          <w:sz w:val="20"/>
          <w:szCs w:val="20"/>
        </w:rPr>
        <w:t>文学</w:t>
      </w:r>
      <w:r w:rsidRPr="00DD3339">
        <w:rPr>
          <w:rFonts w:hint="eastAsia"/>
          <w:sz w:val="20"/>
          <w:szCs w:val="20"/>
        </w:rPr>
        <w:t>)</w:t>
      </w:r>
      <w:r w:rsidRPr="00DD3339">
        <w:rPr>
          <w:rFonts w:hint="eastAsia"/>
          <w:sz w:val="20"/>
          <w:szCs w:val="20"/>
        </w:rPr>
        <w:t>观，如《</w:t>
      </w:r>
      <w:r w:rsidRPr="00DD3339">
        <w:rPr>
          <w:rFonts w:hint="eastAsia"/>
          <w:sz w:val="20"/>
          <w:szCs w:val="20"/>
        </w:rPr>
        <w:t>&lt;</w:t>
      </w:r>
      <w:r w:rsidRPr="00DD3339">
        <w:rPr>
          <w:rFonts w:hint="eastAsia"/>
          <w:sz w:val="20"/>
          <w:szCs w:val="20"/>
        </w:rPr>
        <w:t>社戏</w:t>
      </w:r>
      <w:r w:rsidRPr="00DD3339">
        <w:rPr>
          <w:rFonts w:hint="eastAsia"/>
          <w:sz w:val="20"/>
          <w:szCs w:val="20"/>
        </w:rPr>
        <w:t>&gt;</w:t>
      </w:r>
      <w:r w:rsidRPr="00DD3339">
        <w:rPr>
          <w:rFonts w:hint="eastAsia"/>
          <w:sz w:val="20"/>
          <w:szCs w:val="20"/>
        </w:rPr>
        <w:t>与鲁迅早期儿童观》</w:t>
      </w:r>
      <w:r w:rsidRPr="00DD3339">
        <w:rPr>
          <w:rFonts w:hint="eastAsia"/>
          <w:sz w:val="20"/>
          <w:szCs w:val="20"/>
        </w:rPr>
        <w:t>[3]</w:t>
      </w:r>
      <w:r w:rsidRPr="00DD3339">
        <w:rPr>
          <w:rFonts w:hint="eastAsia"/>
          <w:sz w:val="20"/>
          <w:szCs w:val="20"/>
        </w:rPr>
        <w:t>《鲁迅的儿童观和鲁迅的童话翻译》</w:t>
      </w:r>
      <w:r w:rsidRPr="00DD3339">
        <w:rPr>
          <w:rFonts w:hint="eastAsia"/>
          <w:sz w:val="20"/>
          <w:szCs w:val="20"/>
        </w:rPr>
        <w:t>[4]</w:t>
      </w:r>
      <w:r w:rsidRPr="00DD3339">
        <w:rPr>
          <w:rFonts w:hint="eastAsia"/>
          <w:sz w:val="20"/>
          <w:szCs w:val="20"/>
        </w:rPr>
        <w:t>《鲁迅周作人早期儿童文学观之比较——兼论中国现代儿童文学发展的鲁迅方向》</w:t>
      </w:r>
      <w:r w:rsidRPr="00DD3339">
        <w:rPr>
          <w:rFonts w:hint="eastAsia"/>
          <w:sz w:val="20"/>
          <w:szCs w:val="20"/>
        </w:rPr>
        <w:t>[5]</w:t>
      </w:r>
      <w:r w:rsidRPr="00DD3339">
        <w:rPr>
          <w:rFonts w:hint="eastAsia"/>
          <w:sz w:val="20"/>
          <w:szCs w:val="20"/>
        </w:rPr>
        <w:t>《论鲁迅的儿童观》</w:t>
      </w:r>
      <w:r w:rsidRPr="00DD3339">
        <w:rPr>
          <w:rFonts w:hint="eastAsia"/>
          <w:sz w:val="20"/>
          <w:szCs w:val="20"/>
        </w:rPr>
        <w:t>[6]</w:t>
      </w:r>
      <w:r w:rsidRPr="00DD3339">
        <w:rPr>
          <w:rFonts w:hint="eastAsia"/>
          <w:sz w:val="20"/>
          <w:szCs w:val="20"/>
        </w:rPr>
        <w:t>《论鲁迅的儿童题材文学创作》</w:t>
      </w:r>
      <w:r w:rsidRPr="00DD3339">
        <w:rPr>
          <w:rFonts w:hint="eastAsia"/>
          <w:sz w:val="20"/>
          <w:szCs w:val="20"/>
        </w:rPr>
        <w:t>[7]</w:t>
      </w:r>
      <w:r w:rsidRPr="00DD3339">
        <w:rPr>
          <w:rFonts w:hint="eastAsia"/>
          <w:sz w:val="20"/>
          <w:szCs w:val="20"/>
        </w:rPr>
        <w:t>等；</w:t>
      </w:r>
      <w:r w:rsidRPr="00DD3339">
        <w:rPr>
          <w:rFonts w:hint="eastAsia"/>
          <w:sz w:val="20"/>
          <w:szCs w:val="20"/>
        </w:rPr>
        <w:t xml:space="preserve"> (</w:t>
      </w:r>
      <w:r w:rsidRPr="00DD3339">
        <w:rPr>
          <w:rFonts w:hint="eastAsia"/>
          <w:sz w:val="20"/>
          <w:szCs w:val="20"/>
        </w:rPr>
        <w:t>三</w:t>
      </w:r>
      <w:r w:rsidRPr="00DD3339">
        <w:rPr>
          <w:rFonts w:hint="eastAsia"/>
          <w:sz w:val="20"/>
          <w:szCs w:val="20"/>
        </w:rPr>
        <w:t>)</w:t>
      </w:r>
      <w:r w:rsidRPr="00DD3339">
        <w:rPr>
          <w:rFonts w:hint="eastAsia"/>
          <w:sz w:val="20"/>
          <w:szCs w:val="20"/>
        </w:rPr>
        <w:t>鲁迅创作的童年视角及其意义，如《从叙事学角度分析鲁迅和汪曾祺的童年视角小说创作》</w:t>
      </w:r>
      <w:r w:rsidRPr="00DD3339">
        <w:rPr>
          <w:rFonts w:hint="eastAsia"/>
          <w:sz w:val="20"/>
          <w:szCs w:val="20"/>
        </w:rPr>
        <w:t>[8]</w:t>
      </w:r>
      <w:r w:rsidRPr="00DD3339">
        <w:rPr>
          <w:rFonts w:hint="eastAsia"/>
          <w:sz w:val="20"/>
          <w:szCs w:val="20"/>
        </w:rPr>
        <w:t>《鲁迅创作中儿童问题的叙述研究》</w:t>
      </w:r>
      <w:r w:rsidRPr="00DD3339">
        <w:rPr>
          <w:rFonts w:hint="eastAsia"/>
          <w:sz w:val="20"/>
          <w:szCs w:val="20"/>
        </w:rPr>
        <w:t>[9]</w:t>
      </w:r>
      <w:r w:rsidRPr="00DD3339">
        <w:rPr>
          <w:rFonts w:hint="eastAsia"/>
          <w:sz w:val="20"/>
          <w:szCs w:val="20"/>
        </w:rPr>
        <w:t>《童真、童趣和童年视角——论鲁迅笔下的儿童形象对当代儿童文学创作的启示》</w:t>
      </w:r>
      <w:r w:rsidRPr="00DD3339">
        <w:rPr>
          <w:rFonts w:hint="eastAsia"/>
          <w:sz w:val="20"/>
          <w:szCs w:val="20"/>
        </w:rPr>
        <w:t>[10]</w:t>
      </w:r>
      <w:r w:rsidRPr="00DD3339">
        <w:rPr>
          <w:rFonts w:hint="eastAsia"/>
          <w:sz w:val="20"/>
          <w:szCs w:val="20"/>
        </w:rPr>
        <w:t>《先驱者的童年视角和启蒙呐喊——论鲁迅笔下的儿童形象及其审美意义》</w:t>
      </w:r>
      <w:r w:rsidRPr="00DD3339">
        <w:rPr>
          <w:rFonts w:hint="eastAsia"/>
          <w:sz w:val="20"/>
          <w:szCs w:val="20"/>
        </w:rPr>
        <w:t>[11]</w:t>
      </w:r>
      <w:r w:rsidRPr="00DD3339">
        <w:rPr>
          <w:rFonts w:hint="eastAsia"/>
          <w:sz w:val="20"/>
          <w:szCs w:val="20"/>
        </w:rPr>
        <w:t>《隐藏在温情背后——</w:t>
      </w:r>
      <w:r w:rsidRPr="00DD3339">
        <w:rPr>
          <w:rFonts w:hint="eastAsia"/>
          <w:sz w:val="20"/>
          <w:szCs w:val="20"/>
        </w:rPr>
        <w:t>&lt;</w:t>
      </w:r>
      <w:r w:rsidRPr="00DD3339">
        <w:rPr>
          <w:rFonts w:hint="eastAsia"/>
          <w:sz w:val="20"/>
          <w:szCs w:val="20"/>
        </w:rPr>
        <w:t>社戏</w:t>
      </w:r>
      <w:r w:rsidRPr="00DD3339">
        <w:rPr>
          <w:rFonts w:hint="eastAsia"/>
          <w:sz w:val="20"/>
          <w:szCs w:val="20"/>
        </w:rPr>
        <w:t>&gt;</w:t>
      </w:r>
      <w:r w:rsidRPr="00DD3339">
        <w:rPr>
          <w:rFonts w:hint="eastAsia"/>
          <w:sz w:val="20"/>
          <w:szCs w:val="20"/>
        </w:rPr>
        <w:t>与救救孩子》</w:t>
      </w:r>
      <w:r w:rsidRPr="00DD3339">
        <w:rPr>
          <w:rFonts w:hint="eastAsia"/>
          <w:sz w:val="20"/>
          <w:szCs w:val="20"/>
        </w:rPr>
        <w:t>[12]</w:t>
      </w:r>
      <w:r w:rsidRPr="00DD3339">
        <w:rPr>
          <w:rFonts w:hint="eastAsia"/>
          <w:sz w:val="20"/>
          <w:szCs w:val="20"/>
        </w:rPr>
        <w:t>《讴歌与拯救——鲁迅与周作人笔下的儿童》</w:t>
      </w:r>
      <w:r w:rsidRPr="00DD3339">
        <w:rPr>
          <w:rFonts w:hint="eastAsia"/>
          <w:sz w:val="20"/>
          <w:szCs w:val="20"/>
        </w:rPr>
        <w:t>[13]</w:t>
      </w:r>
      <w:r w:rsidRPr="00DD3339">
        <w:rPr>
          <w:rFonts w:hint="eastAsia"/>
          <w:sz w:val="20"/>
          <w:szCs w:val="20"/>
        </w:rPr>
        <w:t>等等。</w:t>
      </w:r>
    </w:p>
    <w:p w:rsidR="0088246C" w:rsidRPr="00DD3339" w:rsidRDefault="0088246C" w:rsidP="0088246C">
      <w:pPr>
        <w:spacing w:line="360" w:lineRule="auto"/>
        <w:ind w:firstLineChars="200" w:firstLine="400"/>
        <w:rPr>
          <w:rFonts w:hint="eastAsia"/>
          <w:sz w:val="20"/>
          <w:szCs w:val="20"/>
        </w:rPr>
      </w:pPr>
      <w:r w:rsidRPr="00DD3339">
        <w:rPr>
          <w:rFonts w:hint="eastAsia"/>
          <w:sz w:val="20"/>
          <w:szCs w:val="20"/>
        </w:rPr>
        <w:t>上述种种论述无疑开人眼界，但从整体上看，他们对鲁迅小说中儿童书写还是有简单化倾向：或者未能看到儿童书写的复杂层面和包涵，或者孤立看待其作品，未能顾及此种书写背后的鲁迅</w:t>
      </w:r>
      <w:r w:rsidRPr="00DD3339">
        <w:rPr>
          <w:rFonts w:hint="eastAsia"/>
          <w:sz w:val="20"/>
          <w:szCs w:val="20"/>
        </w:rPr>
        <w:lastRenderedPageBreak/>
        <w:t>思想的认知转向，或者更多着眼于儿童教育的务实视角，未曾体验到不同叙事操作的细微差异，这对鲁迅小说中的儿童书写研究仍然留下了相当的开掘空间。</w:t>
      </w:r>
    </w:p>
    <w:p w:rsidR="0088246C" w:rsidRPr="00DD3339" w:rsidRDefault="0088246C" w:rsidP="0088246C">
      <w:pPr>
        <w:spacing w:line="360" w:lineRule="auto"/>
        <w:ind w:firstLineChars="200" w:firstLine="400"/>
        <w:rPr>
          <w:rFonts w:hint="eastAsia"/>
          <w:sz w:val="20"/>
          <w:szCs w:val="20"/>
        </w:rPr>
      </w:pPr>
      <w:r w:rsidRPr="00DD3339">
        <w:rPr>
          <w:rFonts w:hint="eastAsia"/>
          <w:sz w:val="20"/>
          <w:szCs w:val="20"/>
        </w:rPr>
        <w:t>笔者将鲁迅小说中的儿童关切命名为儿童话语。这自然不是为了哗众取宠</w:t>
      </w:r>
      <w:r w:rsidRPr="00DD3339">
        <w:rPr>
          <w:rFonts w:hint="eastAsia"/>
          <w:sz w:val="20"/>
          <w:szCs w:val="20"/>
        </w:rPr>
        <w:t>,</w:t>
      </w:r>
      <w:r w:rsidRPr="00DD3339">
        <w:rPr>
          <w:rFonts w:hint="eastAsia"/>
          <w:sz w:val="20"/>
          <w:szCs w:val="20"/>
        </w:rPr>
        <w:t>而是因为其中</w:t>
      </w:r>
      <w:proofErr w:type="gramStart"/>
      <w:r w:rsidRPr="00DD3339">
        <w:rPr>
          <w:rFonts w:hint="eastAsia"/>
          <w:sz w:val="20"/>
          <w:szCs w:val="20"/>
        </w:rPr>
        <w:t>富含着</w:t>
      </w:r>
      <w:proofErr w:type="gramEnd"/>
      <w:r w:rsidRPr="00DD3339">
        <w:rPr>
          <w:rFonts w:hint="eastAsia"/>
          <w:sz w:val="20"/>
          <w:szCs w:val="20"/>
        </w:rPr>
        <w:t>复杂的意义张力。这里的话语</w:t>
      </w:r>
      <w:r w:rsidRPr="00DD3339">
        <w:rPr>
          <w:rFonts w:hint="eastAsia"/>
          <w:sz w:val="20"/>
          <w:szCs w:val="20"/>
        </w:rPr>
        <w:t>(discourse)</w:t>
      </w:r>
      <w:r w:rsidRPr="00DD3339">
        <w:rPr>
          <w:rFonts w:hint="eastAsia"/>
          <w:sz w:val="20"/>
          <w:szCs w:val="20"/>
        </w:rPr>
        <w:t>不仅仅是一种言语、口吻，而且也同时是叙述人、被描写对象，甚至是一种模拟书写。对应的，在本文中，这实际上包含了三重意思：</w:t>
      </w:r>
      <w:r w:rsidRPr="00DD3339">
        <w:rPr>
          <w:rFonts w:hint="eastAsia"/>
          <w:sz w:val="20"/>
          <w:szCs w:val="20"/>
        </w:rPr>
        <w:t xml:space="preserve"> (</w:t>
      </w:r>
      <w:proofErr w:type="gramStart"/>
      <w:r w:rsidRPr="00DD3339">
        <w:rPr>
          <w:rFonts w:hint="eastAsia"/>
          <w:sz w:val="20"/>
          <w:szCs w:val="20"/>
        </w:rPr>
        <w:t>一</w:t>
      </w:r>
      <w:proofErr w:type="gramEnd"/>
      <w:r w:rsidRPr="00DD3339">
        <w:rPr>
          <w:rFonts w:hint="eastAsia"/>
          <w:sz w:val="20"/>
          <w:szCs w:val="20"/>
        </w:rPr>
        <w:t>)</w:t>
      </w:r>
      <w:r w:rsidRPr="00DD3339">
        <w:rPr>
          <w:rFonts w:hint="eastAsia"/>
          <w:sz w:val="20"/>
          <w:szCs w:val="20"/>
        </w:rPr>
        <w:t>书写儿童，以儿童作为书写内容</w:t>
      </w:r>
      <w:r w:rsidRPr="00DD3339">
        <w:rPr>
          <w:rFonts w:hint="eastAsia"/>
          <w:sz w:val="20"/>
          <w:szCs w:val="20"/>
        </w:rPr>
        <w:t>/</w:t>
      </w:r>
      <w:r w:rsidRPr="00DD3339">
        <w:rPr>
          <w:rFonts w:hint="eastAsia"/>
          <w:sz w:val="20"/>
          <w:szCs w:val="20"/>
        </w:rPr>
        <w:t>对象；</w:t>
      </w:r>
      <w:r w:rsidRPr="00DD3339">
        <w:rPr>
          <w:rFonts w:hint="eastAsia"/>
          <w:sz w:val="20"/>
          <w:szCs w:val="20"/>
        </w:rPr>
        <w:t xml:space="preserve"> (</w:t>
      </w:r>
      <w:r w:rsidRPr="00DD3339">
        <w:rPr>
          <w:rFonts w:hint="eastAsia"/>
          <w:sz w:val="20"/>
          <w:szCs w:val="20"/>
        </w:rPr>
        <w:t>二</w:t>
      </w:r>
      <w:r w:rsidRPr="00DD3339">
        <w:rPr>
          <w:rFonts w:hint="eastAsia"/>
          <w:sz w:val="20"/>
          <w:szCs w:val="20"/>
        </w:rPr>
        <w:t>)</w:t>
      </w:r>
      <w:r w:rsidRPr="00DD3339">
        <w:rPr>
          <w:rFonts w:hint="eastAsia"/>
          <w:sz w:val="20"/>
          <w:szCs w:val="20"/>
        </w:rPr>
        <w:t>儿童视角</w:t>
      </w:r>
      <w:r w:rsidRPr="00DD3339">
        <w:rPr>
          <w:rFonts w:hint="eastAsia"/>
          <w:sz w:val="20"/>
          <w:szCs w:val="20"/>
        </w:rPr>
        <w:t>,</w:t>
      </w:r>
      <w:r w:rsidRPr="00DD3339">
        <w:rPr>
          <w:rFonts w:hint="eastAsia"/>
          <w:sz w:val="20"/>
          <w:szCs w:val="20"/>
        </w:rPr>
        <w:t>叙事策略之一；</w:t>
      </w:r>
      <w:r w:rsidRPr="00DD3339">
        <w:rPr>
          <w:rFonts w:hint="eastAsia"/>
          <w:sz w:val="20"/>
          <w:szCs w:val="20"/>
        </w:rPr>
        <w:t xml:space="preserve"> (</w:t>
      </w:r>
      <w:r w:rsidRPr="00DD3339">
        <w:rPr>
          <w:rFonts w:hint="eastAsia"/>
          <w:sz w:val="20"/>
          <w:szCs w:val="20"/>
        </w:rPr>
        <w:t>三</w:t>
      </w:r>
      <w:r w:rsidRPr="00DD3339">
        <w:rPr>
          <w:rFonts w:hint="eastAsia"/>
          <w:sz w:val="20"/>
          <w:szCs w:val="20"/>
        </w:rPr>
        <w:t>)</w:t>
      </w:r>
      <w:r w:rsidRPr="00DD3339">
        <w:rPr>
          <w:rFonts w:hint="eastAsia"/>
          <w:sz w:val="20"/>
          <w:szCs w:val="20"/>
        </w:rPr>
        <w:t>童真叙述，模拟儿童叙述情境。同时，我们也要考察话语的演变与发展，所以，不容忽略的是，儿童话语背后其实也可能标志着鲁迅相关思想认知的转化。</w:t>
      </w:r>
    </w:p>
    <w:p w:rsidR="0088246C" w:rsidRPr="00DD3339" w:rsidRDefault="0088246C" w:rsidP="0088246C">
      <w:pPr>
        <w:spacing w:line="360" w:lineRule="auto"/>
        <w:ind w:firstLineChars="200" w:firstLine="400"/>
        <w:rPr>
          <w:rFonts w:hint="eastAsia"/>
          <w:sz w:val="20"/>
          <w:szCs w:val="20"/>
        </w:rPr>
      </w:pPr>
      <w:r w:rsidRPr="00DD3339">
        <w:rPr>
          <w:rFonts w:hint="eastAsia"/>
          <w:sz w:val="20"/>
          <w:szCs w:val="20"/>
        </w:rPr>
        <w:t>一、书写儿童</w:t>
      </w:r>
      <w:r w:rsidRPr="00DD3339">
        <w:rPr>
          <w:rFonts w:hint="eastAsia"/>
          <w:sz w:val="20"/>
          <w:szCs w:val="20"/>
        </w:rPr>
        <w:t>:</w:t>
      </w:r>
      <w:r w:rsidRPr="00DD3339">
        <w:rPr>
          <w:rFonts w:hint="eastAsia"/>
          <w:sz w:val="20"/>
          <w:szCs w:val="20"/>
        </w:rPr>
        <w:t>在单纯与复杂之间</w:t>
      </w:r>
    </w:p>
    <w:p w:rsidR="0088246C" w:rsidRPr="00DD3339" w:rsidRDefault="0088246C" w:rsidP="0088246C">
      <w:pPr>
        <w:spacing w:line="360" w:lineRule="auto"/>
        <w:ind w:firstLineChars="200" w:firstLine="400"/>
        <w:rPr>
          <w:rFonts w:hint="eastAsia"/>
          <w:sz w:val="20"/>
          <w:szCs w:val="20"/>
        </w:rPr>
      </w:pPr>
      <w:r w:rsidRPr="00DD3339">
        <w:rPr>
          <w:rFonts w:hint="eastAsia"/>
          <w:sz w:val="20"/>
          <w:szCs w:val="20"/>
        </w:rPr>
        <w:t>儿童话语在鲁迅小说中首先体现为对儿童的切实关注和书写。在《呐喊·自序》中，鲁迅写到，“至于自己</w:t>
      </w:r>
      <w:r w:rsidRPr="00DD3339">
        <w:rPr>
          <w:rFonts w:hint="eastAsia"/>
          <w:sz w:val="20"/>
          <w:szCs w:val="20"/>
        </w:rPr>
        <w:t>,</w:t>
      </w:r>
      <w:r w:rsidRPr="00DD3339">
        <w:rPr>
          <w:rFonts w:hint="eastAsia"/>
          <w:sz w:val="20"/>
          <w:szCs w:val="20"/>
        </w:rPr>
        <w:t>却也并不愿将自以为苦的寂寞，再来传染给也如我那年轻时候似的正做着好梦的青年。”</w:t>
      </w:r>
      <w:r w:rsidRPr="00DD3339">
        <w:rPr>
          <w:rFonts w:hint="eastAsia"/>
          <w:sz w:val="20"/>
          <w:szCs w:val="20"/>
        </w:rPr>
        <w:t>(</w:t>
      </w:r>
      <w:r w:rsidRPr="00DD3339">
        <w:rPr>
          <w:rFonts w:hint="eastAsia"/>
          <w:sz w:val="20"/>
          <w:szCs w:val="20"/>
        </w:rPr>
        <w:t>页</w:t>
      </w:r>
      <w:r w:rsidRPr="00DD3339">
        <w:rPr>
          <w:rFonts w:hint="eastAsia"/>
          <w:sz w:val="20"/>
          <w:szCs w:val="20"/>
        </w:rPr>
        <w:t>5)</w:t>
      </w:r>
      <w:r w:rsidRPr="00DD3339">
        <w:rPr>
          <w:rFonts w:hint="eastAsia"/>
          <w:sz w:val="20"/>
          <w:szCs w:val="20"/>
        </w:rPr>
        <w:t>无论对青年，还是对儿童</w:t>
      </w:r>
      <w:r w:rsidRPr="00DD3339">
        <w:rPr>
          <w:rFonts w:hint="eastAsia"/>
          <w:sz w:val="20"/>
          <w:szCs w:val="20"/>
        </w:rPr>
        <w:t>,</w:t>
      </w:r>
      <w:r w:rsidRPr="00DD3339">
        <w:rPr>
          <w:rFonts w:hint="eastAsia"/>
          <w:sz w:val="20"/>
          <w:szCs w:val="20"/>
        </w:rPr>
        <w:t>鲁迅其实还是有一种别样的期待。他也曾经指出童年和将来以及国家的关系，“童年的情形，便是将来的命运”</w:t>
      </w:r>
      <w:r w:rsidRPr="00DD3339">
        <w:rPr>
          <w:rFonts w:hint="eastAsia"/>
          <w:sz w:val="20"/>
          <w:szCs w:val="20"/>
        </w:rPr>
        <w:t>[14]</w:t>
      </w:r>
      <w:r w:rsidRPr="00DD3339">
        <w:rPr>
          <w:rFonts w:hint="eastAsia"/>
          <w:sz w:val="20"/>
          <w:szCs w:val="20"/>
        </w:rPr>
        <w:t>或者，“看十来岁的孩子，便可以逆料二十年后中国的情形。”</w:t>
      </w:r>
      <w:r w:rsidRPr="00DD3339">
        <w:rPr>
          <w:rFonts w:hint="eastAsia"/>
          <w:sz w:val="20"/>
          <w:szCs w:val="20"/>
        </w:rPr>
        <w:t>[15]</w:t>
      </w:r>
    </w:p>
    <w:p w:rsidR="0088246C" w:rsidRPr="00DD3339" w:rsidRDefault="0088246C" w:rsidP="0088246C">
      <w:pPr>
        <w:spacing w:line="360" w:lineRule="auto"/>
        <w:ind w:firstLineChars="200" w:firstLine="400"/>
        <w:rPr>
          <w:rFonts w:hint="eastAsia"/>
          <w:sz w:val="20"/>
          <w:szCs w:val="20"/>
        </w:rPr>
      </w:pPr>
      <w:r w:rsidRPr="00DD3339">
        <w:rPr>
          <w:rFonts w:hint="eastAsia"/>
          <w:sz w:val="20"/>
          <w:szCs w:val="20"/>
        </w:rPr>
        <w:t>但如果考察鲁迅儿童书写的深度，大致也可分为两层：</w:t>
      </w:r>
      <w:r w:rsidRPr="00DD3339">
        <w:rPr>
          <w:rFonts w:hint="eastAsia"/>
          <w:sz w:val="20"/>
          <w:szCs w:val="20"/>
        </w:rPr>
        <w:t xml:space="preserve"> (</w:t>
      </w:r>
      <w:proofErr w:type="gramStart"/>
      <w:r w:rsidRPr="00DD3339">
        <w:rPr>
          <w:rFonts w:hint="eastAsia"/>
          <w:sz w:val="20"/>
          <w:szCs w:val="20"/>
        </w:rPr>
        <w:t>一</w:t>
      </w:r>
      <w:proofErr w:type="gramEnd"/>
      <w:r w:rsidRPr="00DD3339">
        <w:rPr>
          <w:rFonts w:hint="eastAsia"/>
          <w:sz w:val="20"/>
          <w:szCs w:val="20"/>
        </w:rPr>
        <w:t>)</w:t>
      </w:r>
      <w:r w:rsidRPr="00DD3339">
        <w:rPr>
          <w:rFonts w:hint="eastAsia"/>
          <w:sz w:val="20"/>
          <w:szCs w:val="20"/>
        </w:rPr>
        <w:t>平面的单向度；</w:t>
      </w:r>
      <w:r w:rsidRPr="00DD3339">
        <w:rPr>
          <w:rFonts w:hint="eastAsia"/>
          <w:sz w:val="20"/>
          <w:szCs w:val="20"/>
        </w:rPr>
        <w:t xml:space="preserve"> (</w:t>
      </w:r>
      <w:r w:rsidRPr="00DD3339">
        <w:rPr>
          <w:rFonts w:hint="eastAsia"/>
          <w:sz w:val="20"/>
          <w:szCs w:val="20"/>
        </w:rPr>
        <w:t>二</w:t>
      </w:r>
      <w:r w:rsidRPr="00DD3339">
        <w:rPr>
          <w:rFonts w:hint="eastAsia"/>
          <w:sz w:val="20"/>
          <w:szCs w:val="20"/>
        </w:rPr>
        <w:t>)</w:t>
      </w:r>
      <w:r w:rsidRPr="00DD3339">
        <w:rPr>
          <w:rFonts w:hint="eastAsia"/>
          <w:sz w:val="20"/>
          <w:szCs w:val="20"/>
        </w:rPr>
        <w:t>复杂的单纯。毋庸讳言，鲁迅并没有有意将自己的思想深度强加给文本中的儿童形象，所以，大致而言，他们大多是单纯的，但由于他们所处的世界并非真空，而是活生生、同样劣根性充斥和时弊飞舞的社会，所以或多或少，他们的单纯有时候往往又显得复杂。</w:t>
      </w:r>
    </w:p>
    <w:p w:rsidR="0088246C" w:rsidRPr="00DD3339" w:rsidRDefault="0088246C" w:rsidP="0088246C">
      <w:pPr>
        <w:spacing w:line="360" w:lineRule="auto"/>
        <w:ind w:firstLineChars="200" w:firstLine="400"/>
        <w:rPr>
          <w:rFonts w:hint="eastAsia"/>
          <w:sz w:val="20"/>
          <w:szCs w:val="20"/>
        </w:rPr>
      </w:pPr>
      <w:r w:rsidRPr="00DD3339">
        <w:rPr>
          <w:rFonts w:hint="eastAsia"/>
          <w:sz w:val="20"/>
          <w:szCs w:val="20"/>
        </w:rPr>
        <w:t>(</w:t>
      </w:r>
      <w:proofErr w:type="gramStart"/>
      <w:r w:rsidRPr="00DD3339">
        <w:rPr>
          <w:rFonts w:hint="eastAsia"/>
          <w:sz w:val="20"/>
          <w:szCs w:val="20"/>
        </w:rPr>
        <w:t>一</w:t>
      </w:r>
      <w:proofErr w:type="gramEnd"/>
      <w:r w:rsidRPr="00DD3339">
        <w:rPr>
          <w:rFonts w:hint="eastAsia"/>
          <w:sz w:val="20"/>
          <w:szCs w:val="20"/>
        </w:rPr>
        <w:t>)</w:t>
      </w:r>
      <w:r w:rsidRPr="00DD3339">
        <w:rPr>
          <w:rFonts w:hint="eastAsia"/>
          <w:sz w:val="20"/>
          <w:szCs w:val="20"/>
        </w:rPr>
        <w:t>平面的单向度</w:t>
      </w:r>
    </w:p>
    <w:p w:rsidR="0088246C" w:rsidRPr="00DD3339" w:rsidRDefault="0088246C" w:rsidP="0088246C">
      <w:pPr>
        <w:spacing w:line="360" w:lineRule="auto"/>
        <w:ind w:firstLineChars="200" w:firstLine="400"/>
        <w:rPr>
          <w:rFonts w:hint="eastAsia"/>
          <w:sz w:val="20"/>
          <w:szCs w:val="20"/>
        </w:rPr>
      </w:pPr>
      <w:r w:rsidRPr="00DD3339">
        <w:rPr>
          <w:rFonts w:hint="eastAsia"/>
          <w:sz w:val="20"/>
          <w:szCs w:val="20"/>
        </w:rPr>
        <w:t>在更多时候，儿童在鲁迅小说中往往呈现出相对平面的单向度面貌。如《明天》中的宝儿作为单四嫂子的希望，其实他一直是被动的书写对象；《端午节》中方玄</w:t>
      </w:r>
      <w:proofErr w:type="gramStart"/>
      <w:r w:rsidRPr="00DD3339">
        <w:rPr>
          <w:rFonts w:hint="eastAsia"/>
          <w:sz w:val="20"/>
          <w:szCs w:val="20"/>
        </w:rPr>
        <w:t>焯儿子</w:t>
      </w:r>
      <w:proofErr w:type="gramEnd"/>
      <w:r w:rsidRPr="00DD3339">
        <w:rPr>
          <w:rFonts w:hint="eastAsia"/>
          <w:sz w:val="20"/>
          <w:szCs w:val="20"/>
        </w:rPr>
        <w:t>上学要钱以及小厮被打发赊欠购物，其中的儿童都是一闪而过的；《白光》中的学童自然也是单向度的，他们甚至瞧不起名落</w:t>
      </w:r>
      <w:smartTag w:uri="urn:schemas-microsoft-com:office:smarttags" w:element="PersonName">
        <w:smartTagPr>
          <w:attr w:name="ProductID" w:val="孙山的"/>
        </w:smartTagPr>
        <w:r w:rsidRPr="00DD3339">
          <w:rPr>
            <w:rFonts w:hint="eastAsia"/>
            <w:sz w:val="20"/>
            <w:szCs w:val="20"/>
          </w:rPr>
          <w:t>孙山的</w:t>
        </w:r>
      </w:smartTag>
      <w:r w:rsidRPr="00DD3339">
        <w:rPr>
          <w:rFonts w:hint="eastAsia"/>
          <w:sz w:val="20"/>
          <w:szCs w:val="20"/>
        </w:rPr>
        <w:t>先生；《祝福》中的阿毛同样也是</w:t>
      </w:r>
      <w:proofErr w:type="gramStart"/>
      <w:r w:rsidRPr="00DD3339">
        <w:rPr>
          <w:rFonts w:hint="eastAsia"/>
          <w:sz w:val="20"/>
          <w:szCs w:val="20"/>
        </w:rPr>
        <w:t>祥</w:t>
      </w:r>
      <w:proofErr w:type="gramEnd"/>
      <w:r w:rsidRPr="00DD3339">
        <w:rPr>
          <w:rFonts w:hint="eastAsia"/>
          <w:sz w:val="20"/>
          <w:szCs w:val="20"/>
        </w:rPr>
        <w:t>林嫂的希望所在，不过，也是面貌模糊的符号；《在酒楼上》的吕纬甫帮小弟迁坟，而小弟自始至终也只是限于文字；《幸福的家庭》中的小女儿自然是可爱的，但也是主人公必须面对和解决的现实之一；《肥皂》中的</w:t>
      </w:r>
      <w:proofErr w:type="gramStart"/>
      <w:r w:rsidRPr="00DD3339">
        <w:rPr>
          <w:rFonts w:hint="eastAsia"/>
          <w:sz w:val="20"/>
          <w:szCs w:val="20"/>
        </w:rPr>
        <w:t>秀儿帮妈妈</w:t>
      </w:r>
      <w:proofErr w:type="gramEnd"/>
      <w:r w:rsidRPr="00DD3339">
        <w:rPr>
          <w:rFonts w:hint="eastAsia"/>
          <w:sz w:val="20"/>
          <w:szCs w:val="20"/>
        </w:rPr>
        <w:t>干活，而儿子则</w:t>
      </w:r>
      <w:proofErr w:type="gramStart"/>
      <w:r w:rsidRPr="00DD3339">
        <w:rPr>
          <w:rFonts w:hint="eastAsia"/>
          <w:sz w:val="20"/>
          <w:szCs w:val="20"/>
        </w:rPr>
        <w:t>受伪道学四铭</w:t>
      </w:r>
      <w:proofErr w:type="gramEnd"/>
      <w:r w:rsidRPr="00DD3339">
        <w:rPr>
          <w:rFonts w:hint="eastAsia"/>
          <w:sz w:val="20"/>
          <w:szCs w:val="20"/>
        </w:rPr>
        <w:t>的气。不管怎样，他们的面目都是模糊的。</w:t>
      </w:r>
    </w:p>
    <w:p w:rsidR="0088246C" w:rsidRPr="00DD3339" w:rsidRDefault="0088246C" w:rsidP="0088246C">
      <w:pPr>
        <w:spacing w:line="360" w:lineRule="auto"/>
        <w:ind w:firstLineChars="200" w:firstLine="400"/>
        <w:rPr>
          <w:rFonts w:hint="eastAsia"/>
          <w:sz w:val="20"/>
          <w:szCs w:val="20"/>
        </w:rPr>
      </w:pPr>
      <w:r w:rsidRPr="00DD3339">
        <w:rPr>
          <w:rFonts w:hint="eastAsia"/>
          <w:sz w:val="20"/>
          <w:szCs w:val="20"/>
        </w:rPr>
        <w:t>《示众》中的胖孩子不仅仅是个小贩，也是个看客和被侮辱的对象；《弟兄》中的孩子则也是反面对象</w:t>
      </w:r>
      <w:r w:rsidRPr="00DD3339">
        <w:rPr>
          <w:rFonts w:hint="eastAsia"/>
          <w:sz w:val="20"/>
          <w:szCs w:val="20"/>
        </w:rPr>
        <w:t>,</w:t>
      </w:r>
      <w:r w:rsidRPr="00DD3339">
        <w:rPr>
          <w:rFonts w:hint="eastAsia"/>
          <w:sz w:val="20"/>
          <w:szCs w:val="20"/>
        </w:rPr>
        <w:t>因为他们说诳话</w:t>
      </w:r>
      <w:r w:rsidRPr="00DD3339">
        <w:rPr>
          <w:rFonts w:hint="eastAsia"/>
          <w:sz w:val="20"/>
          <w:szCs w:val="20"/>
        </w:rPr>
        <w:t>(</w:t>
      </w:r>
      <w:r w:rsidRPr="00DD3339">
        <w:rPr>
          <w:rFonts w:hint="eastAsia"/>
          <w:sz w:val="20"/>
          <w:szCs w:val="20"/>
        </w:rPr>
        <w:t>页</w:t>
      </w:r>
      <w:r w:rsidRPr="00DD3339">
        <w:rPr>
          <w:rFonts w:hint="eastAsia"/>
          <w:sz w:val="20"/>
          <w:szCs w:val="20"/>
        </w:rPr>
        <w:t>250)</w:t>
      </w:r>
      <w:r w:rsidRPr="00DD3339">
        <w:rPr>
          <w:rFonts w:hint="eastAsia"/>
          <w:sz w:val="20"/>
          <w:szCs w:val="20"/>
        </w:rPr>
        <w:t>；《补天》中的小东西在诞生初期，是多么讨人喜爱，虽然他们发出的声音多数是无意义的“</w:t>
      </w:r>
      <w:proofErr w:type="spellStart"/>
      <w:r w:rsidRPr="00DD3339">
        <w:rPr>
          <w:rFonts w:hint="eastAsia"/>
          <w:sz w:val="20"/>
          <w:szCs w:val="20"/>
        </w:rPr>
        <w:t>Nga</w:t>
      </w:r>
      <w:proofErr w:type="spellEnd"/>
      <w:r w:rsidRPr="00DD3339">
        <w:rPr>
          <w:rFonts w:hint="eastAsia"/>
          <w:sz w:val="20"/>
          <w:szCs w:val="20"/>
        </w:rPr>
        <w:t>”</w:t>
      </w:r>
      <w:r w:rsidRPr="00DD3339">
        <w:rPr>
          <w:rFonts w:hint="eastAsia"/>
          <w:sz w:val="20"/>
          <w:szCs w:val="20"/>
        </w:rPr>
        <w:t>(</w:t>
      </w:r>
      <w:r w:rsidRPr="00DD3339">
        <w:rPr>
          <w:rFonts w:hint="eastAsia"/>
          <w:sz w:val="20"/>
          <w:szCs w:val="20"/>
        </w:rPr>
        <w:t>页</w:t>
      </w:r>
      <w:r w:rsidRPr="00DD3339">
        <w:rPr>
          <w:rFonts w:hint="eastAsia"/>
          <w:sz w:val="20"/>
          <w:szCs w:val="20"/>
        </w:rPr>
        <w:t>270-271)</w:t>
      </w:r>
      <w:r w:rsidRPr="00DD3339">
        <w:rPr>
          <w:rFonts w:hint="eastAsia"/>
          <w:sz w:val="20"/>
          <w:szCs w:val="20"/>
        </w:rPr>
        <w:t>；而《理水》中的孩子们则可爱坦率，勇于讲真话，“万岁爷的宝贝”在他们眼里不过是奇异的可欣赏的动物。</w:t>
      </w:r>
    </w:p>
    <w:p w:rsidR="0088246C" w:rsidRPr="00DD3339" w:rsidRDefault="0088246C" w:rsidP="0088246C">
      <w:pPr>
        <w:spacing w:line="360" w:lineRule="auto"/>
        <w:ind w:firstLineChars="200" w:firstLine="400"/>
        <w:rPr>
          <w:rFonts w:hint="eastAsia"/>
          <w:sz w:val="20"/>
          <w:szCs w:val="20"/>
        </w:rPr>
      </w:pPr>
      <w:r w:rsidRPr="00DD3339">
        <w:rPr>
          <w:rFonts w:hint="eastAsia"/>
          <w:sz w:val="20"/>
          <w:szCs w:val="20"/>
        </w:rPr>
        <w:lastRenderedPageBreak/>
        <w:t>不难看出，鲁迅小说中的儿童在这一层面上呈现出他们更多的“自然”的特征——简单，或者是天性的一面。尽管有些时候他们也难免被社会同化的一面，但大抵说来，仍是相对简单的、单纯的，呈现出一种本色面目。</w:t>
      </w:r>
    </w:p>
    <w:p w:rsidR="0088246C" w:rsidRPr="00DD3339" w:rsidRDefault="0088246C" w:rsidP="0088246C">
      <w:pPr>
        <w:spacing w:line="360" w:lineRule="auto"/>
        <w:ind w:firstLineChars="200" w:firstLine="400"/>
        <w:rPr>
          <w:rFonts w:hint="eastAsia"/>
          <w:sz w:val="20"/>
          <w:szCs w:val="20"/>
        </w:rPr>
      </w:pPr>
      <w:r w:rsidRPr="00DD3339">
        <w:rPr>
          <w:rFonts w:hint="eastAsia"/>
          <w:sz w:val="20"/>
          <w:szCs w:val="20"/>
        </w:rPr>
        <w:t>(</w:t>
      </w:r>
      <w:r w:rsidRPr="00DD3339">
        <w:rPr>
          <w:rFonts w:hint="eastAsia"/>
          <w:sz w:val="20"/>
          <w:szCs w:val="20"/>
        </w:rPr>
        <w:t>二</w:t>
      </w:r>
      <w:r w:rsidRPr="00DD3339">
        <w:rPr>
          <w:rFonts w:hint="eastAsia"/>
          <w:sz w:val="20"/>
          <w:szCs w:val="20"/>
        </w:rPr>
        <w:t>)</w:t>
      </w:r>
      <w:r w:rsidRPr="00DD3339">
        <w:rPr>
          <w:rFonts w:hint="eastAsia"/>
          <w:sz w:val="20"/>
          <w:szCs w:val="20"/>
        </w:rPr>
        <w:t>复杂的单纯</w:t>
      </w:r>
    </w:p>
    <w:p w:rsidR="0088246C" w:rsidRPr="00DD3339" w:rsidRDefault="0088246C" w:rsidP="0088246C">
      <w:pPr>
        <w:spacing w:line="360" w:lineRule="auto"/>
        <w:ind w:firstLineChars="200" w:firstLine="400"/>
        <w:rPr>
          <w:rFonts w:hint="eastAsia"/>
          <w:sz w:val="20"/>
          <w:szCs w:val="20"/>
        </w:rPr>
      </w:pPr>
      <w:r w:rsidRPr="00DD3339">
        <w:rPr>
          <w:rFonts w:hint="eastAsia"/>
          <w:sz w:val="20"/>
          <w:szCs w:val="20"/>
        </w:rPr>
        <w:t>在</w:t>
      </w:r>
      <w:r w:rsidRPr="00DD3339">
        <w:rPr>
          <w:rFonts w:hint="eastAsia"/>
          <w:sz w:val="20"/>
          <w:szCs w:val="20"/>
        </w:rPr>
        <w:t>1927</w:t>
      </w:r>
      <w:r w:rsidRPr="00DD3339">
        <w:rPr>
          <w:rFonts w:hint="eastAsia"/>
          <w:sz w:val="20"/>
          <w:szCs w:val="20"/>
        </w:rPr>
        <w:t>年“四·一二”反革命政变大屠杀中，鲁迅先生痛心于青年的蜕变和反复，“我的一种妄想破灭了。我至今为止，时时有一种乐观，以为压迫，杀戮青年的，大概是老人。这种老人渐渐死去，中国总可比较地有生气。现在我只知道不然了，杀戮青年的，似乎倒大概是青年，而且对于别个的不能再造的生命和青春，更无顾惜。”</w:t>
      </w:r>
      <w:r w:rsidRPr="00DD3339">
        <w:rPr>
          <w:rFonts w:hint="eastAsia"/>
          <w:sz w:val="20"/>
          <w:szCs w:val="20"/>
        </w:rPr>
        <w:t>[16]</w:t>
      </w:r>
      <w:r w:rsidRPr="00DD3339">
        <w:rPr>
          <w:rFonts w:hint="eastAsia"/>
          <w:sz w:val="20"/>
          <w:szCs w:val="20"/>
        </w:rPr>
        <w:t>同样</w:t>
      </w:r>
      <w:r w:rsidRPr="00DD3339">
        <w:rPr>
          <w:rFonts w:hint="eastAsia"/>
          <w:sz w:val="20"/>
          <w:szCs w:val="20"/>
        </w:rPr>
        <w:t>,</w:t>
      </w:r>
      <w:r w:rsidRPr="00DD3339">
        <w:rPr>
          <w:rFonts w:hint="eastAsia"/>
          <w:sz w:val="20"/>
          <w:szCs w:val="20"/>
        </w:rPr>
        <w:t>鲁迅在书写儿童时，其实也没有忘记勾勒</w:t>
      </w:r>
      <w:r w:rsidRPr="00DD3339">
        <w:rPr>
          <w:rFonts w:hint="eastAsia"/>
          <w:sz w:val="20"/>
          <w:szCs w:val="20"/>
        </w:rPr>
        <w:t>/</w:t>
      </w:r>
      <w:r w:rsidRPr="00DD3339">
        <w:rPr>
          <w:rFonts w:hint="eastAsia"/>
          <w:sz w:val="20"/>
          <w:szCs w:val="20"/>
        </w:rPr>
        <w:t>刻画出其单纯中可能复杂的另一面。</w:t>
      </w:r>
    </w:p>
    <w:p w:rsidR="0088246C" w:rsidRPr="00DD3339" w:rsidRDefault="0088246C" w:rsidP="0088246C">
      <w:pPr>
        <w:spacing w:line="360" w:lineRule="auto"/>
        <w:ind w:firstLineChars="200" w:firstLine="400"/>
        <w:rPr>
          <w:rFonts w:hint="eastAsia"/>
          <w:sz w:val="20"/>
          <w:szCs w:val="20"/>
        </w:rPr>
      </w:pPr>
      <w:r w:rsidRPr="00DD3339">
        <w:rPr>
          <w:rFonts w:hint="eastAsia"/>
          <w:sz w:val="20"/>
          <w:szCs w:val="20"/>
        </w:rPr>
        <w:t>中国现代小说开山之作《狂人日记》中，鲁迅对儿童的书写就呈现出一种复杂的单纯，乃至吊</w:t>
      </w:r>
      <w:proofErr w:type="gramStart"/>
      <w:r w:rsidRPr="00DD3339">
        <w:rPr>
          <w:rFonts w:hint="eastAsia"/>
          <w:sz w:val="20"/>
          <w:szCs w:val="20"/>
        </w:rPr>
        <w:t>诡</w:t>
      </w:r>
      <w:proofErr w:type="gramEnd"/>
      <w:r w:rsidRPr="00DD3339">
        <w:rPr>
          <w:rFonts w:hint="eastAsia"/>
          <w:sz w:val="20"/>
          <w:szCs w:val="20"/>
        </w:rPr>
        <w:t>。作为狂人的“我”，却一开始就看到孩子们“脸色也都铁青”和诸种议论，再联系到死去的可能被吃</w:t>
      </w:r>
      <w:r w:rsidRPr="00DD3339">
        <w:rPr>
          <w:rFonts w:hint="eastAsia"/>
          <w:sz w:val="20"/>
          <w:szCs w:val="20"/>
        </w:rPr>
        <w:t>(</w:t>
      </w:r>
      <w:r w:rsidRPr="00DD3339">
        <w:rPr>
          <w:rFonts w:hint="eastAsia"/>
          <w:sz w:val="20"/>
          <w:szCs w:val="20"/>
        </w:rPr>
        <w:t>包括被“我”吃</w:t>
      </w:r>
      <w:r w:rsidRPr="00DD3339">
        <w:rPr>
          <w:rFonts w:hint="eastAsia"/>
          <w:sz w:val="20"/>
          <w:szCs w:val="20"/>
        </w:rPr>
        <w:t>)</w:t>
      </w:r>
      <w:r w:rsidRPr="00DD3339">
        <w:rPr>
          <w:rFonts w:hint="eastAsia"/>
          <w:sz w:val="20"/>
          <w:szCs w:val="20"/>
        </w:rPr>
        <w:t>的妹子，小说在篇末的呐喊“救救孩子”就颇引人生疑。而实际上</w:t>
      </w:r>
      <w:r w:rsidRPr="00DD3339">
        <w:rPr>
          <w:rFonts w:hint="eastAsia"/>
          <w:sz w:val="20"/>
          <w:szCs w:val="20"/>
        </w:rPr>
        <w:t>,</w:t>
      </w:r>
      <w:r w:rsidRPr="00DD3339">
        <w:rPr>
          <w:rFonts w:hint="eastAsia"/>
          <w:sz w:val="20"/>
          <w:szCs w:val="20"/>
        </w:rPr>
        <w:t>这应当是一种绝望的呐喊，“在作品的内在逻辑中无法看到救救孩子的现实可能性。”</w:t>
      </w:r>
      <w:r w:rsidRPr="00DD3339">
        <w:rPr>
          <w:rFonts w:hint="eastAsia"/>
          <w:sz w:val="20"/>
          <w:szCs w:val="20"/>
        </w:rPr>
        <w:t>[17]</w:t>
      </w:r>
      <w:r w:rsidRPr="00DD3339">
        <w:rPr>
          <w:rFonts w:hint="eastAsia"/>
          <w:sz w:val="20"/>
          <w:szCs w:val="20"/>
        </w:rPr>
        <w:t>所以，小说中，孩子一面吃人，一面也</w:t>
      </w:r>
      <w:r w:rsidRPr="00DD3339">
        <w:rPr>
          <w:rFonts w:hint="eastAsia"/>
          <w:sz w:val="20"/>
          <w:szCs w:val="20"/>
        </w:rPr>
        <w:t>(</w:t>
      </w:r>
      <w:r w:rsidRPr="00DD3339">
        <w:rPr>
          <w:rFonts w:hint="eastAsia"/>
          <w:sz w:val="20"/>
          <w:szCs w:val="20"/>
        </w:rPr>
        <w:t>可能</w:t>
      </w:r>
      <w:r w:rsidRPr="00DD3339">
        <w:rPr>
          <w:rFonts w:hint="eastAsia"/>
          <w:sz w:val="20"/>
          <w:szCs w:val="20"/>
        </w:rPr>
        <w:t>)</w:t>
      </w:r>
      <w:r w:rsidRPr="00DD3339">
        <w:rPr>
          <w:rFonts w:hint="eastAsia"/>
          <w:sz w:val="20"/>
          <w:szCs w:val="20"/>
        </w:rPr>
        <w:t>被吃。</w:t>
      </w:r>
    </w:p>
    <w:p w:rsidR="0088246C" w:rsidRPr="00DD3339" w:rsidRDefault="0088246C" w:rsidP="0088246C">
      <w:pPr>
        <w:spacing w:line="360" w:lineRule="auto"/>
        <w:ind w:firstLineChars="200" w:firstLine="400"/>
        <w:rPr>
          <w:rFonts w:hint="eastAsia"/>
          <w:sz w:val="20"/>
          <w:szCs w:val="20"/>
        </w:rPr>
      </w:pPr>
      <w:r w:rsidRPr="00DD3339">
        <w:rPr>
          <w:rFonts w:hint="eastAsia"/>
          <w:sz w:val="20"/>
          <w:szCs w:val="20"/>
        </w:rPr>
        <w:t>《孤独者》中的孩子命名为大良、</w:t>
      </w:r>
      <w:proofErr w:type="gramStart"/>
      <w:r w:rsidRPr="00DD3339">
        <w:rPr>
          <w:rFonts w:hint="eastAsia"/>
          <w:sz w:val="20"/>
          <w:szCs w:val="20"/>
        </w:rPr>
        <w:t>二良</w:t>
      </w:r>
      <w:proofErr w:type="gramEnd"/>
      <w:r w:rsidRPr="00DD3339">
        <w:rPr>
          <w:rFonts w:hint="eastAsia"/>
          <w:sz w:val="20"/>
          <w:szCs w:val="20"/>
        </w:rPr>
        <w:t>(</w:t>
      </w:r>
      <w:r w:rsidRPr="00DD3339">
        <w:rPr>
          <w:rFonts w:hint="eastAsia"/>
          <w:sz w:val="20"/>
          <w:szCs w:val="20"/>
        </w:rPr>
        <w:t>其实慢慢都不良了</w:t>
      </w:r>
      <w:r w:rsidRPr="00DD3339">
        <w:rPr>
          <w:rFonts w:hint="eastAsia"/>
          <w:sz w:val="20"/>
          <w:szCs w:val="20"/>
        </w:rPr>
        <w:t>)</w:t>
      </w:r>
      <w:r w:rsidRPr="00DD3339">
        <w:rPr>
          <w:rFonts w:hint="eastAsia"/>
          <w:sz w:val="20"/>
          <w:szCs w:val="20"/>
        </w:rPr>
        <w:t>有其天真的一面，但同时也是世态炎凉的风向针。在魏连</w:t>
      </w:r>
      <w:proofErr w:type="gramStart"/>
      <w:r w:rsidRPr="00DD3339">
        <w:rPr>
          <w:rFonts w:hint="eastAsia"/>
          <w:sz w:val="20"/>
          <w:szCs w:val="20"/>
        </w:rPr>
        <w:t>殳</w:t>
      </w:r>
      <w:proofErr w:type="gramEnd"/>
      <w:r w:rsidRPr="00DD3339">
        <w:rPr>
          <w:rFonts w:hint="eastAsia"/>
          <w:sz w:val="20"/>
          <w:szCs w:val="20"/>
        </w:rPr>
        <w:t>落魄的时候，他们也不吃其东西；而魏社会地位变高的时候，他们也甘于被戏弄、趋炎附势。而文中被过继的孩子背后却也包含不纯目的，觊觎魏之遗产</w:t>
      </w:r>
      <w:r w:rsidRPr="00DD3339">
        <w:rPr>
          <w:rFonts w:hint="eastAsia"/>
          <w:sz w:val="20"/>
          <w:szCs w:val="20"/>
        </w:rPr>
        <w:t>(</w:t>
      </w:r>
      <w:r w:rsidRPr="00DD3339">
        <w:rPr>
          <w:rFonts w:hint="eastAsia"/>
          <w:sz w:val="20"/>
          <w:szCs w:val="20"/>
        </w:rPr>
        <w:t>老家的房子</w:t>
      </w:r>
      <w:r w:rsidRPr="00DD3339">
        <w:rPr>
          <w:rFonts w:hint="eastAsia"/>
          <w:sz w:val="20"/>
          <w:szCs w:val="20"/>
        </w:rPr>
        <w:t>)</w:t>
      </w:r>
      <w:r w:rsidRPr="00DD3339">
        <w:rPr>
          <w:rFonts w:hint="eastAsia"/>
          <w:sz w:val="20"/>
          <w:szCs w:val="20"/>
        </w:rPr>
        <w:t>。甚至有个很小的刚会走路的孩子对着魏学会说“杀”，恶性得以彰显。</w:t>
      </w:r>
    </w:p>
    <w:p w:rsidR="0088246C" w:rsidRPr="00DD3339" w:rsidRDefault="0088246C" w:rsidP="0088246C">
      <w:pPr>
        <w:spacing w:line="360" w:lineRule="auto"/>
        <w:ind w:firstLineChars="200" w:firstLine="400"/>
        <w:rPr>
          <w:rFonts w:hint="eastAsia"/>
          <w:sz w:val="20"/>
          <w:szCs w:val="20"/>
        </w:rPr>
      </w:pPr>
      <w:r w:rsidRPr="00DD3339">
        <w:rPr>
          <w:rFonts w:hint="eastAsia"/>
          <w:sz w:val="20"/>
          <w:szCs w:val="20"/>
        </w:rPr>
        <w:t>《故乡》中的少年闰土和“我”自然呈现出一种天性的和谐、自然与游戏玩伴互补关系，甚至王富仁以之为传统道家天人合一、和谐美满的关系。</w:t>
      </w:r>
      <w:r w:rsidRPr="00DD3339">
        <w:rPr>
          <w:rFonts w:hint="eastAsia"/>
          <w:sz w:val="20"/>
          <w:szCs w:val="20"/>
        </w:rPr>
        <w:t>[18]</w:t>
      </w:r>
      <w:r w:rsidRPr="00DD3339">
        <w:rPr>
          <w:rFonts w:hint="eastAsia"/>
          <w:sz w:val="20"/>
          <w:szCs w:val="20"/>
        </w:rPr>
        <w:t>同样，宏儿和水生之间也是一种类似融洽的关系。问题在于成人世界或现实社会中的游戏规则、伦理道德却始终如影相随，不仅“我”和成年闰</w:t>
      </w:r>
      <w:proofErr w:type="gramStart"/>
      <w:r w:rsidRPr="00DD3339">
        <w:rPr>
          <w:rFonts w:hint="eastAsia"/>
          <w:sz w:val="20"/>
          <w:szCs w:val="20"/>
        </w:rPr>
        <w:t>土无法</w:t>
      </w:r>
      <w:proofErr w:type="gramEnd"/>
      <w:r w:rsidRPr="00DD3339">
        <w:rPr>
          <w:rFonts w:hint="eastAsia"/>
          <w:sz w:val="20"/>
          <w:szCs w:val="20"/>
        </w:rPr>
        <w:t>沟通、叙旧</w:t>
      </w:r>
      <w:r w:rsidRPr="00DD3339">
        <w:rPr>
          <w:rFonts w:hint="eastAsia"/>
          <w:sz w:val="20"/>
          <w:szCs w:val="20"/>
        </w:rPr>
        <w:t>,</w:t>
      </w:r>
      <w:r w:rsidRPr="00DD3339">
        <w:rPr>
          <w:rFonts w:hint="eastAsia"/>
          <w:sz w:val="20"/>
          <w:szCs w:val="20"/>
        </w:rPr>
        <w:t>而且闰土对水生说，“水生</w:t>
      </w:r>
      <w:r w:rsidRPr="00DD3339">
        <w:rPr>
          <w:rFonts w:hint="eastAsia"/>
          <w:sz w:val="20"/>
          <w:szCs w:val="20"/>
        </w:rPr>
        <w:t>,</w:t>
      </w:r>
      <w:r w:rsidRPr="00DD3339">
        <w:rPr>
          <w:rFonts w:hint="eastAsia"/>
          <w:sz w:val="20"/>
          <w:szCs w:val="20"/>
        </w:rPr>
        <w:t>给老爷磕头。”</w:t>
      </w:r>
      <w:r w:rsidRPr="00DD3339">
        <w:rPr>
          <w:rFonts w:hint="eastAsia"/>
          <w:sz w:val="20"/>
          <w:szCs w:val="20"/>
        </w:rPr>
        <w:t>(</w:t>
      </w:r>
      <w:r w:rsidRPr="00DD3339">
        <w:rPr>
          <w:rFonts w:hint="eastAsia"/>
          <w:sz w:val="20"/>
          <w:szCs w:val="20"/>
        </w:rPr>
        <w:t>页</w:t>
      </w:r>
      <w:r w:rsidRPr="00DD3339">
        <w:rPr>
          <w:rFonts w:hint="eastAsia"/>
          <w:sz w:val="20"/>
          <w:szCs w:val="20"/>
        </w:rPr>
        <w:t>54)</w:t>
      </w:r>
      <w:r w:rsidRPr="00DD3339">
        <w:rPr>
          <w:rFonts w:hint="eastAsia"/>
          <w:sz w:val="20"/>
          <w:szCs w:val="20"/>
        </w:rPr>
        <w:t>儿童的世界也因此被感染。鲁迅其实通过这二重世界的差异来反思希望和社会改革之路。</w:t>
      </w:r>
    </w:p>
    <w:p w:rsidR="0088246C" w:rsidRPr="00DD3339" w:rsidRDefault="0088246C" w:rsidP="0088246C">
      <w:pPr>
        <w:spacing w:line="360" w:lineRule="auto"/>
        <w:ind w:firstLineChars="200" w:firstLine="400"/>
        <w:rPr>
          <w:rFonts w:hint="eastAsia"/>
          <w:sz w:val="20"/>
          <w:szCs w:val="20"/>
        </w:rPr>
      </w:pPr>
      <w:r w:rsidRPr="00DD3339">
        <w:rPr>
          <w:rFonts w:hint="eastAsia"/>
          <w:sz w:val="20"/>
          <w:szCs w:val="20"/>
        </w:rPr>
        <w:t>同样值得注意的是，《长明灯》中儿童书写的耐人寻味：一方面，他们其实是</w:t>
      </w:r>
      <w:r w:rsidRPr="00DD3339">
        <w:rPr>
          <w:rFonts w:hint="eastAsia"/>
          <w:sz w:val="20"/>
          <w:szCs w:val="20"/>
        </w:rPr>
        <w:t>(</w:t>
      </w:r>
      <w:r w:rsidRPr="00DD3339">
        <w:rPr>
          <w:rFonts w:hint="eastAsia"/>
          <w:sz w:val="20"/>
          <w:szCs w:val="20"/>
        </w:rPr>
        <w:t>准</w:t>
      </w:r>
      <w:r w:rsidRPr="00DD3339">
        <w:rPr>
          <w:rFonts w:hint="eastAsia"/>
          <w:sz w:val="20"/>
          <w:szCs w:val="20"/>
        </w:rPr>
        <w:t>)</w:t>
      </w:r>
      <w:r w:rsidRPr="00DD3339">
        <w:rPr>
          <w:rFonts w:hint="eastAsia"/>
          <w:sz w:val="20"/>
          <w:szCs w:val="20"/>
        </w:rPr>
        <w:t>看客；另一方面，他们其实也是帮凶。在末尾的儿歌中，熄灭长明灯的思想被编排成一种不能实现的“游戏”。当然，小说中也同样表现出类似《孤独者》中的子嗣过继</w:t>
      </w:r>
      <w:proofErr w:type="gramStart"/>
      <w:r w:rsidRPr="00DD3339">
        <w:rPr>
          <w:rFonts w:hint="eastAsia"/>
          <w:sz w:val="20"/>
          <w:szCs w:val="20"/>
        </w:rPr>
        <w:t>考量</w:t>
      </w:r>
      <w:proofErr w:type="gramEnd"/>
      <w:r w:rsidRPr="00DD3339">
        <w:rPr>
          <w:rFonts w:hint="eastAsia"/>
          <w:sz w:val="20"/>
          <w:szCs w:val="20"/>
        </w:rPr>
        <w:t>，力图以此伦理秩序转移、限制主人公的革命精神和意图。而儿童在此中间也被借用作工具。</w:t>
      </w:r>
    </w:p>
    <w:p w:rsidR="0088246C" w:rsidRPr="00DD3339" w:rsidRDefault="0088246C" w:rsidP="0088246C">
      <w:pPr>
        <w:spacing w:line="360" w:lineRule="auto"/>
        <w:ind w:firstLineChars="200" w:firstLine="400"/>
        <w:rPr>
          <w:rFonts w:hint="eastAsia"/>
          <w:sz w:val="20"/>
          <w:szCs w:val="20"/>
        </w:rPr>
      </w:pPr>
      <w:r w:rsidRPr="00DD3339">
        <w:rPr>
          <w:rFonts w:hint="eastAsia"/>
          <w:sz w:val="20"/>
          <w:szCs w:val="20"/>
        </w:rPr>
        <w:t>《风波》中的小女孩六斤同样也值得关注。在小说开头，她毋宁更是一个心直口快、坦率的女孩</w:t>
      </w:r>
      <w:r w:rsidRPr="00DD3339">
        <w:rPr>
          <w:rFonts w:hint="eastAsia"/>
          <w:sz w:val="20"/>
          <w:szCs w:val="20"/>
        </w:rPr>
        <w:t>(</w:t>
      </w:r>
      <w:r w:rsidRPr="00DD3339">
        <w:rPr>
          <w:rFonts w:hint="eastAsia"/>
          <w:sz w:val="20"/>
          <w:szCs w:val="20"/>
        </w:rPr>
        <w:t>如骂曾祖母老不死的，页</w:t>
      </w:r>
      <w:r w:rsidRPr="00DD3339">
        <w:rPr>
          <w:rFonts w:hint="eastAsia"/>
          <w:sz w:val="20"/>
          <w:szCs w:val="20"/>
        </w:rPr>
        <w:t>41)</w:t>
      </w:r>
      <w:r w:rsidRPr="00DD3339">
        <w:rPr>
          <w:rFonts w:hint="eastAsia"/>
          <w:sz w:val="20"/>
          <w:szCs w:val="20"/>
        </w:rPr>
        <w:t>；小说中间剪辫风波发生时，在成人的讨论中，她却成为掩饰和解除尴尬的牺牲品；而到了小说最后，更是呈现出一种复杂的吊</w:t>
      </w:r>
      <w:proofErr w:type="gramStart"/>
      <w:r w:rsidRPr="00DD3339">
        <w:rPr>
          <w:rFonts w:hint="eastAsia"/>
          <w:sz w:val="20"/>
          <w:szCs w:val="20"/>
        </w:rPr>
        <w:t>诡</w:t>
      </w:r>
      <w:proofErr w:type="gramEnd"/>
      <w:r w:rsidRPr="00DD3339">
        <w:rPr>
          <w:rFonts w:hint="eastAsia"/>
          <w:sz w:val="20"/>
          <w:szCs w:val="20"/>
        </w:rPr>
        <w:t>：当大人们不需要将剪掉的</w:t>
      </w:r>
      <w:r w:rsidRPr="00DD3339">
        <w:rPr>
          <w:rFonts w:hint="eastAsia"/>
          <w:sz w:val="20"/>
          <w:szCs w:val="20"/>
        </w:rPr>
        <w:lastRenderedPageBreak/>
        <w:t>辫子用假辫子衔接、还原时，六斤却不得不面对继续裹脚的命运，其中的悖论值得深思。</w:t>
      </w:r>
    </w:p>
    <w:p w:rsidR="0088246C" w:rsidRPr="00DD3339" w:rsidRDefault="0088246C" w:rsidP="0088246C">
      <w:pPr>
        <w:spacing w:line="360" w:lineRule="auto"/>
        <w:ind w:firstLineChars="200" w:firstLine="400"/>
        <w:rPr>
          <w:rFonts w:hint="eastAsia"/>
          <w:sz w:val="20"/>
          <w:szCs w:val="20"/>
        </w:rPr>
      </w:pPr>
      <w:r w:rsidRPr="00DD3339">
        <w:rPr>
          <w:rFonts w:hint="eastAsia"/>
          <w:sz w:val="20"/>
          <w:szCs w:val="20"/>
        </w:rPr>
        <w:t>小结：鲁迅笔下的儿童书写显然是简单又复杂的，简单、单纯会让人看到希望，但同时环境的熏染却又让人看到改革社会的必要性。他们或者身心俱被熏染，或者是部分感染，或者是纯洁无瑕，但无论怎样，他们同样也是和改造国民性密切相关的，而且由于其代表未来，也更值得关注。有论者指出，“鲁迅没有在小说中写出一个具体的儿童典型形象，但那些简单的、象征的儿童因为被鲁迅置于那样一个吃人的社会，而显出耐人寻味的思想文化、意义，那就是呼唤人们拯救儿童，进而拯救整个民族，彻底改造中国的国民性。”</w:t>
      </w:r>
      <w:r w:rsidRPr="00DD3339">
        <w:rPr>
          <w:rFonts w:hint="eastAsia"/>
          <w:sz w:val="20"/>
          <w:szCs w:val="20"/>
        </w:rPr>
        <w:t>[19]</w:t>
      </w:r>
    </w:p>
    <w:p w:rsidR="0088246C" w:rsidRPr="00DD3339" w:rsidRDefault="0088246C" w:rsidP="0088246C">
      <w:pPr>
        <w:spacing w:line="360" w:lineRule="auto"/>
        <w:ind w:firstLineChars="200" w:firstLine="400"/>
        <w:rPr>
          <w:rFonts w:hint="eastAsia"/>
          <w:sz w:val="20"/>
          <w:szCs w:val="20"/>
        </w:rPr>
      </w:pPr>
      <w:r w:rsidRPr="00DD3339">
        <w:rPr>
          <w:rFonts w:hint="eastAsia"/>
          <w:sz w:val="20"/>
          <w:szCs w:val="20"/>
        </w:rPr>
        <w:t>二、儿童视角</w:t>
      </w:r>
      <w:r w:rsidRPr="00DD3339">
        <w:rPr>
          <w:rFonts w:hint="eastAsia"/>
          <w:sz w:val="20"/>
          <w:szCs w:val="20"/>
        </w:rPr>
        <w:t>:</w:t>
      </w:r>
      <w:r w:rsidRPr="00DD3339">
        <w:rPr>
          <w:rFonts w:hint="eastAsia"/>
          <w:sz w:val="20"/>
          <w:szCs w:val="20"/>
        </w:rPr>
        <w:t>在介入与旁观之间</w:t>
      </w:r>
    </w:p>
    <w:p w:rsidR="0088246C" w:rsidRPr="00DD3339" w:rsidRDefault="0088246C" w:rsidP="0088246C">
      <w:pPr>
        <w:spacing w:line="360" w:lineRule="auto"/>
        <w:ind w:firstLineChars="200" w:firstLine="400"/>
        <w:rPr>
          <w:rFonts w:hint="eastAsia"/>
          <w:sz w:val="20"/>
          <w:szCs w:val="20"/>
        </w:rPr>
      </w:pPr>
      <w:r w:rsidRPr="00DD3339">
        <w:rPr>
          <w:rFonts w:hint="eastAsia"/>
          <w:sz w:val="20"/>
          <w:szCs w:val="20"/>
        </w:rPr>
        <w:t>儿童话语当然也可以包含儿童视角，也即小说的叙事角度从儿童眼光、立场出发，这方面的小说，主要有如下几篇</w:t>
      </w:r>
      <w:r w:rsidRPr="00DD3339">
        <w:rPr>
          <w:rFonts w:hint="eastAsia"/>
          <w:sz w:val="20"/>
          <w:szCs w:val="20"/>
        </w:rPr>
        <w:t>:</w:t>
      </w:r>
      <w:r w:rsidRPr="00DD3339">
        <w:rPr>
          <w:rFonts w:hint="eastAsia"/>
          <w:sz w:val="20"/>
          <w:szCs w:val="20"/>
        </w:rPr>
        <w:t>《怀旧》②、《孔乙己》、《社戏》等。</w:t>
      </w:r>
    </w:p>
    <w:p w:rsidR="0088246C" w:rsidRPr="00DD3339" w:rsidRDefault="0088246C" w:rsidP="0088246C">
      <w:pPr>
        <w:spacing w:line="360" w:lineRule="auto"/>
        <w:ind w:firstLineChars="200" w:firstLine="400"/>
        <w:rPr>
          <w:rFonts w:hint="eastAsia"/>
          <w:sz w:val="20"/>
          <w:szCs w:val="20"/>
        </w:rPr>
      </w:pPr>
      <w:r w:rsidRPr="00DD3339">
        <w:rPr>
          <w:rFonts w:hint="eastAsia"/>
          <w:sz w:val="20"/>
          <w:szCs w:val="20"/>
        </w:rPr>
        <w:t>(</w:t>
      </w:r>
      <w:proofErr w:type="gramStart"/>
      <w:r w:rsidRPr="00DD3339">
        <w:rPr>
          <w:rFonts w:hint="eastAsia"/>
          <w:sz w:val="20"/>
          <w:szCs w:val="20"/>
        </w:rPr>
        <w:t>一</w:t>
      </w:r>
      <w:proofErr w:type="gramEnd"/>
      <w:r w:rsidRPr="00DD3339">
        <w:rPr>
          <w:rFonts w:hint="eastAsia"/>
          <w:sz w:val="20"/>
          <w:szCs w:val="20"/>
        </w:rPr>
        <w:t>)</w:t>
      </w:r>
      <w:r w:rsidRPr="00DD3339">
        <w:rPr>
          <w:rFonts w:hint="eastAsia"/>
          <w:sz w:val="20"/>
          <w:szCs w:val="20"/>
        </w:rPr>
        <w:t>《怀旧》：“主观”的鲜活</w:t>
      </w:r>
    </w:p>
    <w:p w:rsidR="0088246C" w:rsidRPr="00DD3339" w:rsidRDefault="0088246C" w:rsidP="0088246C">
      <w:pPr>
        <w:spacing w:line="360" w:lineRule="auto"/>
        <w:ind w:firstLineChars="200" w:firstLine="400"/>
        <w:rPr>
          <w:rFonts w:hint="eastAsia"/>
          <w:sz w:val="20"/>
          <w:szCs w:val="20"/>
        </w:rPr>
      </w:pPr>
      <w:r w:rsidRPr="00DD3339">
        <w:rPr>
          <w:rFonts w:hint="eastAsia"/>
          <w:sz w:val="20"/>
          <w:szCs w:val="20"/>
        </w:rPr>
        <w:t>《怀旧》虽然表面上用文言文写作，但它可被视为从古典小说或者散文到现代短篇的过渡形式，因为它的内里其实更多是现代的，所以</w:t>
      </w:r>
      <w:proofErr w:type="gramStart"/>
      <w:r w:rsidRPr="00DD3339">
        <w:rPr>
          <w:rFonts w:hint="eastAsia"/>
          <w:sz w:val="20"/>
          <w:szCs w:val="20"/>
        </w:rPr>
        <w:t>普实克</w:t>
      </w:r>
      <w:proofErr w:type="gramEnd"/>
      <w:r w:rsidRPr="00DD3339">
        <w:rPr>
          <w:rFonts w:hint="eastAsia"/>
          <w:sz w:val="20"/>
          <w:szCs w:val="20"/>
        </w:rPr>
        <w:t>称之为中国现代小说的先驱。</w:t>
      </w:r>
      <w:r w:rsidRPr="00DD3339">
        <w:rPr>
          <w:rFonts w:hint="eastAsia"/>
          <w:sz w:val="20"/>
          <w:szCs w:val="20"/>
        </w:rPr>
        <w:t>[20]</w:t>
      </w:r>
      <w:r w:rsidRPr="00DD3339">
        <w:rPr>
          <w:rFonts w:hint="eastAsia"/>
          <w:sz w:val="20"/>
          <w:szCs w:val="20"/>
        </w:rPr>
        <w:t>这篇小说既讲述了童年经历的故事</w:t>
      </w:r>
      <w:r w:rsidRPr="00DD3339">
        <w:rPr>
          <w:rFonts w:hint="eastAsia"/>
          <w:sz w:val="20"/>
          <w:szCs w:val="20"/>
        </w:rPr>
        <w:t>(</w:t>
      </w:r>
      <w:proofErr w:type="gramStart"/>
      <w:r w:rsidRPr="00DD3339">
        <w:rPr>
          <w:rFonts w:hint="eastAsia"/>
          <w:sz w:val="20"/>
          <w:szCs w:val="20"/>
        </w:rPr>
        <w:t>听秃先生</w:t>
      </w:r>
      <w:proofErr w:type="gramEnd"/>
      <w:r w:rsidRPr="00DD3339">
        <w:rPr>
          <w:rFonts w:hint="eastAsia"/>
          <w:sz w:val="20"/>
          <w:szCs w:val="20"/>
        </w:rPr>
        <w:t>讲书</w:t>
      </w:r>
      <w:r w:rsidRPr="00DD3339">
        <w:rPr>
          <w:rFonts w:hint="eastAsia"/>
          <w:sz w:val="20"/>
          <w:szCs w:val="20"/>
        </w:rPr>
        <w:t>,</w:t>
      </w:r>
      <w:r w:rsidRPr="00DD3339">
        <w:rPr>
          <w:rFonts w:hint="eastAsia"/>
          <w:sz w:val="20"/>
          <w:szCs w:val="20"/>
        </w:rPr>
        <w:t>听人讲故事</w:t>
      </w:r>
      <w:r w:rsidRPr="00DD3339">
        <w:rPr>
          <w:rFonts w:hint="eastAsia"/>
          <w:sz w:val="20"/>
          <w:szCs w:val="20"/>
        </w:rPr>
        <w:t>)</w:t>
      </w:r>
      <w:r w:rsidRPr="00DD3339">
        <w:rPr>
          <w:rFonts w:hint="eastAsia"/>
          <w:sz w:val="20"/>
          <w:szCs w:val="20"/>
        </w:rPr>
        <w:t>，同时也和盘托出这个故事如何被记忆或者讲述</w:t>
      </w:r>
      <w:r w:rsidRPr="00DD3339">
        <w:rPr>
          <w:rFonts w:hint="eastAsia"/>
          <w:sz w:val="20"/>
          <w:szCs w:val="20"/>
        </w:rPr>
        <w:t>(</w:t>
      </w:r>
      <w:r w:rsidRPr="00DD3339">
        <w:rPr>
          <w:rFonts w:hint="eastAsia"/>
          <w:sz w:val="20"/>
          <w:szCs w:val="20"/>
        </w:rPr>
        <w:t>比如</w:t>
      </w:r>
      <w:proofErr w:type="gramStart"/>
      <w:r w:rsidRPr="00DD3339">
        <w:rPr>
          <w:rFonts w:hint="eastAsia"/>
          <w:sz w:val="20"/>
          <w:szCs w:val="20"/>
        </w:rPr>
        <w:t>作梦</w:t>
      </w:r>
      <w:proofErr w:type="gramEnd"/>
      <w:r w:rsidRPr="00DD3339">
        <w:rPr>
          <w:rFonts w:hint="eastAsia"/>
          <w:sz w:val="20"/>
          <w:szCs w:val="20"/>
        </w:rPr>
        <w:t>等</w:t>
      </w:r>
      <w:r w:rsidRPr="00DD3339">
        <w:rPr>
          <w:rFonts w:hint="eastAsia"/>
          <w:sz w:val="20"/>
          <w:szCs w:val="20"/>
        </w:rPr>
        <w:t>)</w:t>
      </w:r>
      <w:r w:rsidRPr="00DD3339">
        <w:rPr>
          <w:rFonts w:hint="eastAsia"/>
          <w:sz w:val="20"/>
          <w:szCs w:val="20"/>
        </w:rPr>
        <w:t>。耐人寻味的是</w:t>
      </w:r>
      <w:r w:rsidRPr="00DD3339">
        <w:rPr>
          <w:rFonts w:hint="eastAsia"/>
          <w:sz w:val="20"/>
          <w:szCs w:val="20"/>
        </w:rPr>
        <w:t>,</w:t>
      </w:r>
      <w:r w:rsidRPr="00DD3339">
        <w:rPr>
          <w:rFonts w:hint="eastAsia"/>
          <w:sz w:val="20"/>
          <w:szCs w:val="20"/>
        </w:rPr>
        <w:t>作者采用了一个幼时读私塾的“予”作为叙事者，讲述</w:t>
      </w:r>
      <w:proofErr w:type="gramStart"/>
      <w:r w:rsidRPr="00DD3339">
        <w:rPr>
          <w:rFonts w:hint="eastAsia"/>
          <w:sz w:val="20"/>
          <w:szCs w:val="20"/>
        </w:rPr>
        <w:t>童年要跟秃先生学属</w:t>
      </w:r>
      <w:proofErr w:type="gramEnd"/>
      <w:r w:rsidRPr="00DD3339">
        <w:rPr>
          <w:rFonts w:hint="eastAsia"/>
          <w:sz w:val="20"/>
          <w:szCs w:val="20"/>
        </w:rPr>
        <w:t>对、《论语》等，同时又讲述</w:t>
      </w:r>
      <w:proofErr w:type="gramStart"/>
      <w:r w:rsidRPr="00DD3339">
        <w:rPr>
          <w:rFonts w:hint="eastAsia"/>
          <w:sz w:val="20"/>
          <w:szCs w:val="20"/>
        </w:rPr>
        <w:t>了秃先生</w:t>
      </w:r>
      <w:proofErr w:type="gramEnd"/>
      <w:r w:rsidRPr="00DD3339">
        <w:rPr>
          <w:rFonts w:hint="eastAsia"/>
          <w:sz w:val="20"/>
          <w:szCs w:val="20"/>
        </w:rPr>
        <w:t>和邻</w:t>
      </w:r>
      <w:smartTag w:uri="urn:schemas-microsoft-com:office:smarttags" w:element="PersonName">
        <w:smartTagPr>
          <w:attr w:name="ProductID" w:val="居耀宗"/>
        </w:smartTagPr>
        <w:r w:rsidRPr="00DD3339">
          <w:rPr>
            <w:rFonts w:hint="eastAsia"/>
            <w:sz w:val="20"/>
            <w:szCs w:val="20"/>
          </w:rPr>
          <w:t>居耀宗</w:t>
        </w:r>
      </w:smartTag>
      <w:r w:rsidRPr="00DD3339">
        <w:rPr>
          <w:rFonts w:hint="eastAsia"/>
          <w:sz w:val="20"/>
          <w:szCs w:val="20"/>
        </w:rPr>
        <w:t>先生对“长毛”传言的对策以及结果</w:t>
      </w:r>
      <w:r w:rsidRPr="00DD3339">
        <w:rPr>
          <w:rFonts w:hint="eastAsia"/>
          <w:sz w:val="20"/>
          <w:szCs w:val="20"/>
        </w:rPr>
        <w:t>(</w:t>
      </w:r>
      <w:r w:rsidRPr="00DD3339">
        <w:rPr>
          <w:rFonts w:hint="eastAsia"/>
          <w:sz w:val="20"/>
          <w:szCs w:val="20"/>
        </w:rPr>
        <w:t>是难民而非长毛</w:t>
      </w:r>
      <w:r w:rsidRPr="00DD3339">
        <w:rPr>
          <w:rFonts w:hint="eastAsia"/>
          <w:sz w:val="20"/>
          <w:szCs w:val="20"/>
        </w:rPr>
        <w:t>)</w:t>
      </w:r>
      <w:r w:rsidRPr="00DD3339">
        <w:rPr>
          <w:rFonts w:hint="eastAsia"/>
          <w:sz w:val="20"/>
          <w:szCs w:val="20"/>
        </w:rPr>
        <w:t>等。中间也穿插了王翁讲授长毛的故事——杀人的凶恶和被村人追赶等。</w:t>
      </w:r>
    </w:p>
    <w:p w:rsidR="0088246C" w:rsidRPr="00DD3339" w:rsidRDefault="0088246C" w:rsidP="0088246C">
      <w:pPr>
        <w:spacing w:line="360" w:lineRule="auto"/>
        <w:ind w:firstLineChars="200" w:firstLine="400"/>
        <w:rPr>
          <w:rFonts w:hint="eastAsia"/>
          <w:sz w:val="20"/>
          <w:szCs w:val="20"/>
        </w:rPr>
      </w:pPr>
      <w:r w:rsidRPr="00DD3339">
        <w:rPr>
          <w:rFonts w:hint="eastAsia"/>
          <w:sz w:val="20"/>
          <w:szCs w:val="20"/>
        </w:rPr>
        <w:t>引人注目的是，此文本因儿童视角的切入所产生的冲突性场景和喜剧的效果，而这个视角也将活力与童趣灌注其中，“鲁迅成功地把一篇文章的枯燥形式转化为一个相当主观的故事。”</w:t>
      </w:r>
      <w:r w:rsidRPr="00DD3339">
        <w:rPr>
          <w:rFonts w:hint="eastAsia"/>
          <w:sz w:val="20"/>
          <w:szCs w:val="20"/>
        </w:rPr>
        <w:t>[21]</w:t>
      </w:r>
      <w:r w:rsidRPr="00DD3339">
        <w:rPr>
          <w:rFonts w:hint="eastAsia"/>
          <w:sz w:val="20"/>
          <w:szCs w:val="20"/>
        </w:rPr>
        <w:t>比如，为了逃避</w:t>
      </w:r>
      <w:proofErr w:type="gramStart"/>
      <w:r w:rsidRPr="00DD3339">
        <w:rPr>
          <w:rFonts w:hint="eastAsia"/>
          <w:sz w:val="20"/>
          <w:szCs w:val="20"/>
        </w:rPr>
        <w:t>秃</w:t>
      </w:r>
      <w:proofErr w:type="gramEnd"/>
      <w:r w:rsidRPr="00DD3339">
        <w:rPr>
          <w:rFonts w:hint="eastAsia"/>
          <w:sz w:val="20"/>
          <w:szCs w:val="20"/>
        </w:rPr>
        <w:t>先生的功课，明显的彰显出儿童过分侥幸</w:t>
      </w:r>
      <w:r w:rsidRPr="00DD3339">
        <w:rPr>
          <w:rFonts w:hint="eastAsia"/>
          <w:sz w:val="20"/>
          <w:szCs w:val="20"/>
        </w:rPr>
        <w:t>(</w:t>
      </w:r>
      <w:r w:rsidRPr="00DD3339">
        <w:rPr>
          <w:rFonts w:hint="eastAsia"/>
          <w:sz w:val="20"/>
          <w:szCs w:val="20"/>
        </w:rPr>
        <w:t>乃至有点恶毒</w:t>
      </w:r>
      <w:r w:rsidRPr="00DD3339">
        <w:rPr>
          <w:rFonts w:hint="eastAsia"/>
          <w:sz w:val="20"/>
          <w:szCs w:val="20"/>
        </w:rPr>
        <w:t>)</w:t>
      </w:r>
      <w:r w:rsidRPr="00DD3339">
        <w:rPr>
          <w:rFonts w:hint="eastAsia"/>
          <w:sz w:val="20"/>
          <w:szCs w:val="20"/>
        </w:rPr>
        <w:t>又可爱的心理，为了逃课</w:t>
      </w:r>
      <w:r w:rsidRPr="00DD3339">
        <w:rPr>
          <w:rFonts w:hint="eastAsia"/>
          <w:sz w:val="20"/>
          <w:szCs w:val="20"/>
        </w:rPr>
        <w:t>,</w:t>
      </w:r>
      <w:r w:rsidRPr="00DD3339">
        <w:rPr>
          <w:rFonts w:hint="eastAsia"/>
          <w:sz w:val="20"/>
          <w:szCs w:val="20"/>
        </w:rPr>
        <w:t>自己或者先生有病也可，</w:t>
      </w:r>
      <w:r w:rsidRPr="00DD3339">
        <w:rPr>
          <w:rFonts w:hint="eastAsia"/>
          <w:sz w:val="20"/>
          <w:szCs w:val="20"/>
        </w:rPr>
        <w:t xml:space="preserve"> (</w:t>
      </w:r>
      <w:r w:rsidRPr="00DD3339">
        <w:rPr>
          <w:rFonts w:hint="eastAsia"/>
          <w:sz w:val="20"/>
          <w:szCs w:val="20"/>
        </w:rPr>
        <w:t>自己</w:t>
      </w:r>
      <w:r w:rsidRPr="00DD3339">
        <w:rPr>
          <w:rFonts w:hint="eastAsia"/>
          <w:sz w:val="20"/>
          <w:szCs w:val="20"/>
        </w:rPr>
        <w:t>)</w:t>
      </w:r>
      <w:r w:rsidRPr="00DD3339">
        <w:rPr>
          <w:rFonts w:hint="eastAsia"/>
          <w:sz w:val="20"/>
          <w:szCs w:val="20"/>
        </w:rPr>
        <w:t>“设清晨能得小</w:t>
      </w:r>
      <w:proofErr w:type="gramStart"/>
      <w:r w:rsidRPr="00DD3339">
        <w:rPr>
          <w:rFonts w:hint="eastAsia"/>
          <w:sz w:val="20"/>
          <w:szCs w:val="20"/>
        </w:rPr>
        <w:t>恙</w:t>
      </w:r>
      <w:proofErr w:type="gramEnd"/>
      <w:r w:rsidRPr="00DD3339">
        <w:rPr>
          <w:rFonts w:hint="eastAsia"/>
          <w:sz w:val="20"/>
          <w:szCs w:val="20"/>
        </w:rPr>
        <w:t>，映午而愈者，可借此作半日休息亦佳；否则，秃先生病耳，死尤善。</w:t>
      </w:r>
      <w:proofErr w:type="gramStart"/>
      <w:r w:rsidRPr="00DD3339">
        <w:rPr>
          <w:rFonts w:hint="eastAsia"/>
          <w:sz w:val="20"/>
          <w:szCs w:val="20"/>
        </w:rPr>
        <w:t>弗</w:t>
      </w:r>
      <w:proofErr w:type="gramEnd"/>
      <w:r w:rsidRPr="00DD3339">
        <w:rPr>
          <w:rFonts w:hint="eastAsia"/>
          <w:sz w:val="20"/>
          <w:szCs w:val="20"/>
        </w:rPr>
        <w:t>病</w:t>
      </w:r>
      <w:proofErr w:type="gramStart"/>
      <w:r w:rsidRPr="00DD3339">
        <w:rPr>
          <w:rFonts w:hint="eastAsia"/>
          <w:sz w:val="20"/>
          <w:szCs w:val="20"/>
        </w:rPr>
        <w:t>弗</w:t>
      </w:r>
      <w:proofErr w:type="gramEnd"/>
      <w:r w:rsidRPr="00DD3339">
        <w:rPr>
          <w:rFonts w:hint="eastAsia"/>
          <w:sz w:val="20"/>
          <w:szCs w:val="20"/>
        </w:rPr>
        <w:t>死，吾明日又上学读《论语》矣。”</w:t>
      </w:r>
      <w:r w:rsidRPr="00DD3339">
        <w:rPr>
          <w:rFonts w:hint="eastAsia"/>
          <w:sz w:val="20"/>
          <w:szCs w:val="20"/>
        </w:rPr>
        <w:t>(</w:t>
      </w:r>
      <w:r w:rsidRPr="00DD3339">
        <w:rPr>
          <w:rFonts w:hint="eastAsia"/>
          <w:sz w:val="20"/>
          <w:szCs w:val="20"/>
        </w:rPr>
        <w:t>页</w:t>
      </w:r>
      <w:r w:rsidRPr="00DD3339">
        <w:rPr>
          <w:rFonts w:hint="eastAsia"/>
          <w:sz w:val="20"/>
          <w:szCs w:val="20"/>
        </w:rPr>
        <w:t>215-216)</w:t>
      </w:r>
    </w:p>
    <w:p w:rsidR="0088246C" w:rsidRPr="00DD3339" w:rsidRDefault="0088246C" w:rsidP="0088246C">
      <w:pPr>
        <w:spacing w:line="360" w:lineRule="auto"/>
        <w:ind w:firstLineChars="200" w:firstLine="400"/>
        <w:rPr>
          <w:rFonts w:hint="eastAsia"/>
          <w:sz w:val="20"/>
          <w:szCs w:val="20"/>
        </w:rPr>
      </w:pPr>
      <w:r w:rsidRPr="00DD3339">
        <w:rPr>
          <w:rFonts w:hint="eastAsia"/>
          <w:sz w:val="20"/>
          <w:szCs w:val="20"/>
        </w:rPr>
        <w:t>而且，借此视角他也为自己“读</w:t>
      </w:r>
      <w:proofErr w:type="gramStart"/>
      <w:r w:rsidRPr="00DD3339">
        <w:rPr>
          <w:rFonts w:hint="eastAsia"/>
          <w:sz w:val="20"/>
          <w:szCs w:val="20"/>
        </w:rPr>
        <w:t>不</w:t>
      </w:r>
      <w:proofErr w:type="gramEnd"/>
      <w:r w:rsidRPr="00DD3339">
        <w:rPr>
          <w:rFonts w:hint="eastAsia"/>
          <w:sz w:val="20"/>
          <w:szCs w:val="20"/>
        </w:rPr>
        <w:t>半卷</w:t>
      </w:r>
      <w:r w:rsidRPr="00DD3339">
        <w:rPr>
          <w:rFonts w:hint="eastAsia"/>
          <w:sz w:val="20"/>
          <w:szCs w:val="20"/>
        </w:rPr>
        <w:t>,</w:t>
      </w:r>
      <w:r w:rsidRPr="00DD3339">
        <w:rPr>
          <w:rFonts w:hint="eastAsia"/>
          <w:sz w:val="20"/>
          <w:szCs w:val="20"/>
        </w:rPr>
        <w:t>篇页便大零落”找借口，因为近视的</w:t>
      </w:r>
      <w:proofErr w:type="gramStart"/>
      <w:r w:rsidRPr="00DD3339">
        <w:rPr>
          <w:rFonts w:hint="eastAsia"/>
          <w:sz w:val="20"/>
          <w:szCs w:val="20"/>
        </w:rPr>
        <w:t>秃先生</w:t>
      </w:r>
      <w:proofErr w:type="gramEnd"/>
      <w:r w:rsidRPr="00DD3339">
        <w:rPr>
          <w:rFonts w:hint="eastAsia"/>
          <w:sz w:val="20"/>
          <w:szCs w:val="20"/>
        </w:rPr>
        <w:t>更值得谴责，他读书时嘴唇几乎贴在书上，“咻咻然之鼻息，日吹拂是，纸能</w:t>
      </w:r>
      <w:proofErr w:type="gramStart"/>
      <w:r w:rsidRPr="00DD3339">
        <w:rPr>
          <w:rFonts w:hint="eastAsia"/>
          <w:sz w:val="20"/>
          <w:szCs w:val="20"/>
        </w:rPr>
        <w:t>弗</w:t>
      </w:r>
      <w:proofErr w:type="gramEnd"/>
      <w:r w:rsidRPr="00DD3339">
        <w:rPr>
          <w:rFonts w:hint="eastAsia"/>
          <w:sz w:val="20"/>
          <w:szCs w:val="20"/>
        </w:rPr>
        <w:t>破烂，字能</w:t>
      </w:r>
      <w:proofErr w:type="gramStart"/>
      <w:r w:rsidRPr="00DD3339">
        <w:rPr>
          <w:rFonts w:hint="eastAsia"/>
          <w:sz w:val="20"/>
          <w:szCs w:val="20"/>
        </w:rPr>
        <w:t>弗</w:t>
      </w:r>
      <w:proofErr w:type="gramEnd"/>
      <w:r w:rsidRPr="00DD3339">
        <w:rPr>
          <w:rFonts w:hint="eastAsia"/>
          <w:sz w:val="20"/>
          <w:szCs w:val="20"/>
        </w:rPr>
        <w:t>漫漶耶</w:t>
      </w:r>
      <w:r w:rsidRPr="00DD3339">
        <w:rPr>
          <w:rFonts w:hint="eastAsia"/>
          <w:sz w:val="20"/>
          <w:szCs w:val="20"/>
        </w:rPr>
        <w:t>!</w:t>
      </w:r>
      <w:r w:rsidRPr="00DD3339">
        <w:rPr>
          <w:rFonts w:hint="eastAsia"/>
          <w:sz w:val="20"/>
          <w:szCs w:val="20"/>
        </w:rPr>
        <w:t>”甚至，他也不分</w:t>
      </w:r>
      <w:proofErr w:type="gramStart"/>
      <w:r w:rsidRPr="00DD3339">
        <w:rPr>
          <w:rFonts w:hint="eastAsia"/>
          <w:sz w:val="20"/>
          <w:szCs w:val="20"/>
        </w:rPr>
        <w:t>好歹地</w:t>
      </w:r>
      <w:proofErr w:type="gramEnd"/>
      <w:r w:rsidRPr="00DD3339">
        <w:rPr>
          <w:rFonts w:hint="eastAsia"/>
          <w:sz w:val="20"/>
          <w:szCs w:val="20"/>
        </w:rPr>
        <w:t>将众人惊恐的长毛视为好人，因为“余思长毛来而秃先生去，长毛盖好人。”</w:t>
      </w:r>
      <w:r w:rsidRPr="00DD3339">
        <w:rPr>
          <w:rFonts w:hint="eastAsia"/>
          <w:sz w:val="20"/>
          <w:szCs w:val="20"/>
        </w:rPr>
        <w:t>(</w:t>
      </w:r>
      <w:r w:rsidRPr="00DD3339">
        <w:rPr>
          <w:rFonts w:hint="eastAsia"/>
          <w:sz w:val="20"/>
          <w:szCs w:val="20"/>
        </w:rPr>
        <w:t>页</w:t>
      </w:r>
      <w:r w:rsidRPr="00DD3339">
        <w:rPr>
          <w:rFonts w:hint="eastAsia"/>
          <w:sz w:val="20"/>
          <w:szCs w:val="20"/>
        </w:rPr>
        <w:t>221)</w:t>
      </w:r>
    </w:p>
    <w:p w:rsidR="0088246C" w:rsidRPr="00DD3339" w:rsidRDefault="0088246C" w:rsidP="0088246C">
      <w:pPr>
        <w:spacing w:line="360" w:lineRule="auto"/>
        <w:ind w:firstLineChars="200" w:firstLine="400"/>
        <w:rPr>
          <w:rFonts w:hint="eastAsia"/>
          <w:sz w:val="20"/>
          <w:szCs w:val="20"/>
        </w:rPr>
      </w:pPr>
      <w:r w:rsidRPr="00DD3339">
        <w:rPr>
          <w:rFonts w:hint="eastAsia"/>
          <w:sz w:val="20"/>
          <w:szCs w:val="20"/>
        </w:rPr>
        <w:t>无疑此种手法，既凸现了儿童纯真、好奇、欢快的认知视野，又逐步反讽和消解了枯燥的古典世界、批判了摧残儿童身心的封建教育制度</w:t>
      </w:r>
      <w:r w:rsidRPr="00DD3339">
        <w:rPr>
          <w:rFonts w:hint="eastAsia"/>
          <w:sz w:val="20"/>
          <w:szCs w:val="20"/>
        </w:rPr>
        <w:t>[22]</w:t>
      </w:r>
      <w:r w:rsidRPr="00DD3339">
        <w:rPr>
          <w:rFonts w:hint="eastAsia"/>
          <w:sz w:val="20"/>
          <w:szCs w:val="20"/>
        </w:rPr>
        <w:t>以及用古文书写小说的陈旧俗套的叙事方式。而且编辑在文末对此作了较高的评语：“用笔之活可作金针度人”，“写得活现真绘声绘影”，“状物入细”等等；总评是“实处可致力，空处不能致力，然初步不误，机灵人所固有，非难事也。</w:t>
      </w:r>
      <w:r w:rsidRPr="00DD3339">
        <w:rPr>
          <w:rFonts w:hint="eastAsia"/>
          <w:sz w:val="20"/>
          <w:szCs w:val="20"/>
        </w:rPr>
        <w:lastRenderedPageBreak/>
        <w:t>曾见青年才解握管，便讲词章，卒致满纸短</w:t>
      </w:r>
      <w:proofErr w:type="gramStart"/>
      <w:r w:rsidRPr="00DD3339">
        <w:rPr>
          <w:rFonts w:hint="eastAsia"/>
          <w:sz w:val="20"/>
          <w:szCs w:val="20"/>
        </w:rPr>
        <w:t>汀</w:t>
      </w:r>
      <w:proofErr w:type="gramEnd"/>
      <w:r w:rsidRPr="00DD3339">
        <w:rPr>
          <w:rFonts w:hint="eastAsia"/>
          <w:sz w:val="20"/>
          <w:szCs w:val="20"/>
        </w:rPr>
        <w:t>，无有是处，</w:t>
      </w:r>
      <w:proofErr w:type="gramStart"/>
      <w:r w:rsidRPr="00DD3339">
        <w:rPr>
          <w:rFonts w:hint="eastAsia"/>
          <w:sz w:val="20"/>
          <w:szCs w:val="20"/>
        </w:rPr>
        <w:t>极</w:t>
      </w:r>
      <w:proofErr w:type="gramEnd"/>
      <w:r w:rsidRPr="00DD3339">
        <w:rPr>
          <w:rFonts w:hint="eastAsia"/>
          <w:sz w:val="20"/>
          <w:szCs w:val="20"/>
        </w:rPr>
        <w:t>宜以此等文字药之。——焦木附志。”③不难看出，儿童视角的采用使得《怀旧》活力四射，不仅仅激活了整篇小说，而且也让鲁迅超越了当时小说的诸多弊病而呈现出一种现代的因素来。</w:t>
      </w:r>
    </w:p>
    <w:p w:rsidR="0088246C" w:rsidRPr="00DD3339" w:rsidRDefault="0088246C" w:rsidP="0088246C">
      <w:pPr>
        <w:spacing w:line="360" w:lineRule="auto"/>
        <w:ind w:firstLineChars="200" w:firstLine="400"/>
        <w:rPr>
          <w:rFonts w:hint="eastAsia"/>
          <w:sz w:val="20"/>
          <w:szCs w:val="20"/>
        </w:rPr>
      </w:pPr>
      <w:r w:rsidRPr="00DD3339">
        <w:rPr>
          <w:rFonts w:hint="eastAsia"/>
          <w:sz w:val="20"/>
          <w:szCs w:val="20"/>
        </w:rPr>
        <w:t>(</w:t>
      </w:r>
      <w:r w:rsidRPr="00DD3339">
        <w:rPr>
          <w:rFonts w:hint="eastAsia"/>
          <w:sz w:val="20"/>
          <w:szCs w:val="20"/>
        </w:rPr>
        <w:t>二</w:t>
      </w:r>
      <w:r w:rsidRPr="00DD3339">
        <w:rPr>
          <w:rFonts w:hint="eastAsia"/>
          <w:sz w:val="20"/>
          <w:szCs w:val="20"/>
        </w:rPr>
        <w:t>)</w:t>
      </w:r>
      <w:r w:rsidRPr="00DD3339">
        <w:rPr>
          <w:rFonts w:hint="eastAsia"/>
          <w:sz w:val="20"/>
          <w:szCs w:val="20"/>
        </w:rPr>
        <w:t>《孔乙己》：见证的残酷</w:t>
      </w:r>
    </w:p>
    <w:p w:rsidR="0088246C" w:rsidRPr="00DD3339" w:rsidRDefault="0088246C" w:rsidP="0088246C">
      <w:pPr>
        <w:spacing w:line="360" w:lineRule="auto"/>
        <w:ind w:firstLineChars="200" w:firstLine="400"/>
        <w:rPr>
          <w:rFonts w:hint="eastAsia"/>
          <w:sz w:val="20"/>
          <w:szCs w:val="20"/>
        </w:rPr>
      </w:pPr>
      <w:r w:rsidRPr="00DD3339">
        <w:rPr>
          <w:rFonts w:hint="eastAsia"/>
          <w:sz w:val="20"/>
          <w:szCs w:val="20"/>
        </w:rPr>
        <w:t>作为鲁迅小说结构最精致的文本之一，《孔乙己》的叙事视角恰恰也是儿童视角。对孔乙</w:t>
      </w:r>
      <w:proofErr w:type="gramStart"/>
      <w:r w:rsidRPr="00DD3339">
        <w:rPr>
          <w:rFonts w:hint="eastAsia"/>
          <w:sz w:val="20"/>
          <w:szCs w:val="20"/>
        </w:rPr>
        <w:t>己这个</w:t>
      </w:r>
      <w:proofErr w:type="gramEnd"/>
      <w:r w:rsidRPr="00DD3339">
        <w:rPr>
          <w:rFonts w:hint="eastAsia"/>
          <w:sz w:val="20"/>
          <w:szCs w:val="20"/>
        </w:rPr>
        <w:t>悲剧人物的覆灭过程书写，同样显示了叙述者旁观和介入的双重融合，我们可以称之为“见证的残酷”。</w:t>
      </w:r>
    </w:p>
    <w:p w:rsidR="0088246C" w:rsidRPr="00DD3339" w:rsidRDefault="0088246C" w:rsidP="0088246C">
      <w:pPr>
        <w:spacing w:line="360" w:lineRule="auto"/>
        <w:ind w:firstLineChars="200" w:firstLine="400"/>
        <w:rPr>
          <w:rFonts w:hint="eastAsia"/>
          <w:sz w:val="20"/>
          <w:szCs w:val="20"/>
        </w:rPr>
      </w:pPr>
      <w:r w:rsidRPr="00DD3339">
        <w:rPr>
          <w:rFonts w:hint="eastAsia"/>
          <w:sz w:val="20"/>
          <w:szCs w:val="20"/>
        </w:rPr>
        <w:t>一方面，当作为咸亨酒店温酒小伙计的“我”作为旁观者的时候，他也和掌柜以及其他酒客一样成为看客。在他们的揶揄、嘲讽和捉弄中，中了科举制度毒害颇深的孔乙</w:t>
      </w:r>
      <w:proofErr w:type="gramStart"/>
      <w:r w:rsidRPr="00DD3339">
        <w:rPr>
          <w:rFonts w:hint="eastAsia"/>
          <w:sz w:val="20"/>
          <w:szCs w:val="20"/>
        </w:rPr>
        <w:t>己往往</w:t>
      </w:r>
      <w:proofErr w:type="gramEnd"/>
      <w:r w:rsidRPr="00DD3339">
        <w:rPr>
          <w:rFonts w:hint="eastAsia"/>
          <w:sz w:val="20"/>
          <w:szCs w:val="20"/>
        </w:rPr>
        <w:t>只能退守到附着在他头脑里的之乎者也的虚幻世界中去，而读书未获功名始终成为他的心痛，所以不仅小伙计看不起，而且连得势的同行——丁举人也可以打断他这个低级同类的腿。</w:t>
      </w:r>
    </w:p>
    <w:p w:rsidR="0088246C" w:rsidRPr="00DD3339" w:rsidRDefault="0088246C" w:rsidP="0088246C">
      <w:pPr>
        <w:spacing w:line="360" w:lineRule="auto"/>
        <w:ind w:firstLineChars="200" w:firstLine="400"/>
        <w:rPr>
          <w:rFonts w:hint="eastAsia"/>
          <w:sz w:val="20"/>
          <w:szCs w:val="20"/>
        </w:rPr>
      </w:pPr>
      <w:r w:rsidRPr="00DD3339">
        <w:rPr>
          <w:rFonts w:hint="eastAsia"/>
          <w:sz w:val="20"/>
          <w:szCs w:val="20"/>
        </w:rPr>
        <w:t>另一个世界则来自“我”的介入。比如</w:t>
      </w:r>
      <w:proofErr w:type="gramStart"/>
      <w:r w:rsidRPr="00DD3339">
        <w:rPr>
          <w:rFonts w:hint="eastAsia"/>
          <w:sz w:val="20"/>
          <w:szCs w:val="20"/>
        </w:rPr>
        <w:t>孔乙己很善良</w:t>
      </w:r>
      <w:proofErr w:type="gramEnd"/>
      <w:r w:rsidRPr="00DD3339">
        <w:rPr>
          <w:rFonts w:hint="eastAsia"/>
          <w:sz w:val="20"/>
          <w:szCs w:val="20"/>
        </w:rPr>
        <w:t>的教“我”写字，哪怕是我懒懒的回答，也让他兴奋莫名，而且在极热心中进一步凸现他的迂腐。而在和邻舍孩子的戏耍中，既显示了孔乙己可爱纯真的一面，同样也令人心酸的映衬出那个原来可以给与他功名利禄古典世界的深刻影响。第二次的见面中，“我”则没有发言。到了文末，一句“我到现在终于没有见——大约孔乙己的确死了”。</w:t>
      </w:r>
      <w:r w:rsidRPr="00DD3339">
        <w:rPr>
          <w:rFonts w:hint="eastAsia"/>
          <w:sz w:val="20"/>
          <w:szCs w:val="20"/>
        </w:rPr>
        <w:t>(</w:t>
      </w:r>
      <w:r w:rsidRPr="00DD3339">
        <w:rPr>
          <w:rFonts w:hint="eastAsia"/>
          <w:sz w:val="20"/>
          <w:szCs w:val="20"/>
        </w:rPr>
        <w:t>页</w:t>
      </w:r>
      <w:r w:rsidRPr="00DD3339">
        <w:rPr>
          <w:rFonts w:hint="eastAsia"/>
          <w:sz w:val="20"/>
          <w:szCs w:val="20"/>
        </w:rPr>
        <w:t>15)</w:t>
      </w:r>
      <w:r w:rsidRPr="00DD3339">
        <w:rPr>
          <w:rFonts w:hint="eastAsia"/>
          <w:sz w:val="20"/>
          <w:szCs w:val="20"/>
        </w:rPr>
        <w:t>从这一判断中我们既可以推断孔乙己的悲惨结局，却也显示出哪怕是儿童视角中，世界和人心的冷酷。</w:t>
      </w:r>
    </w:p>
    <w:p w:rsidR="0088246C" w:rsidRPr="00DD3339" w:rsidRDefault="0088246C" w:rsidP="0088246C">
      <w:pPr>
        <w:spacing w:line="360" w:lineRule="auto"/>
        <w:ind w:firstLineChars="200" w:firstLine="400"/>
        <w:rPr>
          <w:rFonts w:hint="eastAsia"/>
          <w:sz w:val="20"/>
          <w:szCs w:val="20"/>
        </w:rPr>
      </w:pPr>
      <w:r w:rsidRPr="00DD3339">
        <w:rPr>
          <w:rFonts w:hint="eastAsia"/>
          <w:sz w:val="20"/>
          <w:szCs w:val="20"/>
        </w:rPr>
        <w:t>(</w:t>
      </w:r>
      <w:r w:rsidRPr="00DD3339">
        <w:rPr>
          <w:rFonts w:hint="eastAsia"/>
          <w:sz w:val="20"/>
          <w:szCs w:val="20"/>
        </w:rPr>
        <w:t>三</w:t>
      </w:r>
      <w:r w:rsidRPr="00DD3339">
        <w:rPr>
          <w:rFonts w:hint="eastAsia"/>
          <w:sz w:val="20"/>
          <w:szCs w:val="20"/>
        </w:rPr>
        <w:t>)</w:t>
      </w:r>
      <w:r w:rsidRPr="00DD3339">
        <w:rPr>
          <w:rFonts w:hint="eastAsia"/>
          <w:sz w:val="20"/>
          <w:szCs w:val="20"/>
        </w:rPr>
        <w:t>《社戏》：对比的怀旧“认定童年回忆与乡土之思作为自我精神避难的风雨茅庐，作为自我人格整合的方式”④，童年怀旧显然具有相当复杂的功用。《社戏》中其实是成人回望封套</w:t>
      </w:r>
      <w:r w:rsidRPr="00DD3339">
        <w:rPr>
          <w:rFonts w:hint="eastAsia"/>
          <w:sz w:val="20"/>
          <w:szCs w:val="20"/>
        </w:rPr>
        <w:t>+</w:t>
      </w:r>
      <w:r w:rsidRPr="00DD3339">
        <w:rPr>
          <w:rFonts w:hint="eastAsia"/>
          <w:sz w:val="20"/>
          <w:szCs w:val="20"/>
        </w:rPr>
        <w:t>儿童视角的复杂混合结构。小说一开始首先缕述自己两次看中国戏的不适经历，类似于旁观者。而后才渐渐进入了十一、二岁时，从鲁镇到赵庄看戏时的童年视角，然后恍然进入了故事。儿时看社戏的经历与其说是戏好看，不如说是看戏的过程更好玩。</w:t>
      </w:r>
    </w:p>
    <w:p w:rsidR="0088246C" w:rsidRPr="00DD3339" w:rsidRDefault="0088246C" w:rsidP="0088246C">
      <w:pPr>
        <w:spacing w:line="360" w:lineRule="auto"/>
        <w:ind w:firstLineChars="200" w:firstLine="400"/>
        <w:rPr>
          <w:rFonts w:hint="eastAsia"/>
          <w:sz w:val="20"/>
          <w:szCs w:val="20"/>
        </w:rPr>
      </w:pPr>
      <w:r w:rsidRPr="00DD3339">
        <w:rPr>
          <w:rFonts w:hint="eastAsia"/>
          <w:sz w:val="20"/>
          <w:szCs w:val="20"/>
        </w:rPr>
        <w:t>首先是鲁镇诸多小朋友参与戏耍的惬意和融合，其次是看戏的一波三折令人感叹：一开始因无大船而不快，接着借到大船自己划着去看戏，最后归来途中偷罗汉豆吃。不管哪个阶段，活脱</w:t>
      </w:r>
      <w:proofErr w:type="gramStart"/>
      <w:r w:rsidRPr="00DD3339">
        <w:rPr>
          <w:rFonts w:hint="eastAsia"/>
          <w:sz w:val="20"/>
          <w:szCs w:val="20"/>
        </w:rPr>
        <w:t>脱</w:t>
      </w:r>
      <w:proofErr w:type="gramEnd"/>
      <w:r w:rsidRPr="00DD3339">
        <w:rPr>
          <w:rFonts w:hint="eastAsia"/>
          <w:sz w:val="20"/>
          <w:szCs w:val="20"/>
        </w:rPr>
        <w:t>都是一个自由、欢快、和谐的美好世界和刺激经历。这种书写，当然也可能体现了鲁迅对“培养自然人”、给与儿童平等位置等的追求与思考。</w:t>
      </w:r>
      <w:r w:rsidRPr="00DD3339">
        <w:rPr>
          <w:rFonts w:hint="eastAsia"/>
          <w:sz w:val="20"/>
          <w:szCs w:val="20"/>
        </w:rPr>
        <w:t>[23]</w:t>
      </w:r>
    </w:p>
    <w:p w:rsidR="0088246C" w:rsidRPr="00DD3339" w:rsidRDefault="0088246C" w:rsidP="0088246C">
      <w:pPr>
        <w:spacing w:line="360" w:lineRule="auto"/>
        <w:ind w:firstLineChars="200" w:firstLine="400"/>
        <w:rPr>
          <w:rFonts w:hint="eastAsia"/>
          <w:sz w:val="20"/>
          <w:szCs w:val="20"/>
        </w:rPr>
      </w:pPr>
      <w:r w:rsidRPr="00DD3339">
        <w:rPr>
          <w:rFonts w:hint="eastAsia"/>
          <w:sz w:val="20"/>
          <w:szCs w:val="20"/>
        </w:rPr>
        <w:t>这里的儿童视角叙述儿时的愉悦其实是相当放松与自然的，和小说开头结尾所涉及的现实世界差别很远，这当然是一种怀旧</w:t>
      </w:r>
      <w:r w:rsidRPr="00DD3339">
        <w:rPr>
          <w:rFonts w:hint="eastAsia"/>
          <w:sz w:val="20"/>
          <w:szCs w:val="20"/>
        </w:rPr>
        <w:t>,</w:t>
      </w:r>
      <w:r w:rsidRPr="00DD3339">
        <w:rPr>
          <w:rFonts w:hint="eastAsia"/>
          <w:sz w:val="20"/>
          <w:szCs w:val="20"/>
        </w:rPr>
        <w:t>更多是回归意义上的，尽管其中也有一丝反思意味，但对比式的怀旧却是</w:t>
      </w:r>
      <w:proofErr w:type="gramStart"/>
      <w:r w:rsidRPr="00DD3339">
        <w:rPr>
          <w:rFonts w:hint="eastAsia"/>
          <w:sz w:val="20"/>
          <w:szCs w:val="20"/>
        </w:rPr>
        <w:t>不</w:t>
      </w:r>
      <w:proofErr w:type="gramEnd"/>
      <w:r w:rsidRPr="00DD3339">
        <w:rPr>
          <w:rFonts w:hint="eastAsia"/>
          <w:sz w:val="20"/>
          <w:szCs w:val="20"/>
        </w:rPr>
        <w:t>证自明的。或许我们也可认为，鲁迅其实也企图凭借回归故乡或者童年的诗性力量来获得一种新的改造社会的动力</w:t>
      </w:r>
      <w:r w:rsidRPr="00DD3339">
        <w:rPr>
          <w:rFonts w:hint="eastAsia"/>
          <w:sz w:val="20"/>
          <w:szCs w:val="20"/>
        </w:rPr>
        <w:t>,</w:t>
      </w:r>
      <w:r w:rsidRPr="00DD3339">
        <w:rPr>
          <w:rFonts w:hint="eastAsia"/>
          <w:sz w:val="20"/>
          <w:szCs w:val="20"/>
        </w:rPr>
        <w:t>⑤从而实现他所主张的“立人”思想。</w:t>
      </w:r>
    </w:p>
    <w:p w:rsidR="0088246C" w:rsidRPr="00DD3339" w:rsidRDefault="0088246C" w:rsidP="0088246C">
      <w:pPr>
        <w:spacing w:line="360" w:lineRule="auto"/>
        <w:ind w:firstLineChars="200" w:firstLine="400"/>
        <w:rPr>
          <w:rFonts w:hint="eastAsia"/>
          <w:sz w:val="20"/>
          <w:szCs w:val="20"/>
        </w:rPr>
      </w:pPr>
      <w:r w:rsidRPr="00DD3339">
        <w:rPr>
          <w:rFonts w:hint="eastAsia"/>
          <w:sz w:val="20"/>
          <w:szCs w:val="20"/>
        </w:rPr>
        <w:lastRenderedPageBreak/>
        <w:t>三、童真叙事</w:t>
      </w:r>
      <w:r w:rsidRPr="00DD3339">
        <w:rPr>
          <w:rFonts w:hint="eastAsia"/>
          <w:sz w:val="20"/>
          <w:szCs w:val="20"/>
        </w:rPr>
        <w:t>:</w:t>
      </w:r>
      <w:r w:rsidRPr="00DD3339">
        <w:rPr>
          <w:rFonts w:hint="eastAsia"/>
          <w:sz w:val="20"/>
          <w:szCs w:val="20"/>
        </w:rPr>
        <w:t>模拟的平淡与简单</w:t>
      </w:r>
    </w:p>
    <w:p w:rsidR="0088246C" w:rsidRPr="00DD3339" w:rsidRDefault="0088246C" w:rsidP="0088246C">
      <w:pPr>
        <w:spacing w:line="360" w:lineRule="auto"/>
        <w:ind w:firstLineChars="200" w:firstLine="400"/>
        <w:rPr>
          <w:rFonts w:hint="eastAsia"/>
          <w:sz w:val="20"/>
          <w:szCs w:val="20"/>
        </w:rPr>
      </w:pPr>
      <w:r w:rsidRPr="00DD3339">
        <w:rPr>
          <w:rFonts w:hint="eastAsia"/>
          <w:sz w:val="20"/>
          <w:szCs w:val="20"/>
        </w:rPr>
        <w:t>有论者指出</w:t>
      </w:r>
      <w:r w:rsidRPr="00DD3339">
        <w:rPr>
          <w:rFonts w:hint="eastAsia"/>
          <w:sz w:val="20"/>
          <w:szCs w:val="20"/>
        </w:rPr>
        <w:t>,</w:t>
      </w:r>
      <w:r w:rsidRPr="00DD3339">
        <w:rPr>
          <w:rFonts w:hint="eastAsia"/>
          <w:sz w:val="20"/>
          <w:szCs w:val="20"/>
        </w:rPr>
        <w:t>在鲁迅某些并非很成功的小说中，在将其思想和情感转变为具有创新意义的艺术方面，并非尽善尽美，如写于</w:t>
      </w:r>
      <w:r w:rsidRPr="00DD3339">
        <w:rPr>
          <w:rFonts w:hint="eastAsia"/>
          <w:sz w:val="20"/>
          <w:szCs w:val="20"/>
        </w:rPr>
        <w:t>1922</w:t>
      </w:r>
      <w:r w:rsidRPr="00DD3339">
        <w:rPr>
          <w:rFonts w:hint="eastAsia"/>
          <w:sz w:val="20"/>
          <w:szCs w:val="20"/>
        </w:rPr>
        <w:t>年的《端午节》、《兔和猫》、《鸭的喜剧》、《社戏》等，构成了鲁迅小说中最缺乏灵感和激情的一部分</w:t>
      </w:r>
      <w:r w:rsidRPr="00DD3339">
        <w:rPr>
          <w:rFonts w:hint="eastAsia"/>
          <w:sz w:val="20"/>
          <w:szCs w:val="20"/>
        </w:rPr>
        <w:t>,</w:t>
      </w:r>
      <w:r w:rsidRPr="00DD3339">
        <w:rPr>
          <w:rFonts w:hint="eastAsia"/>
          <w:sz w:val="20"/>
          <w:szCs w:val="20"/>
        </w:rPr>
        <w:t>它们也许应该属于另一种类型作品的汇编。</w:t>
      </w:r>
      <w:r w:rsidRPr="00DD3339">
        <w:rPr>
          <w:rFonts w:hint="eastAsia"/>
          <w:sz w:val="20"/>
          <w:szCs w:val="20"/>
        </w:rPr>
        <w:t>[24]</w:t>
      </w:r>
      <w:r w:rsidRPr="00DD3339">
        <w:rPr>
          <w:rFonts w:hint="eastAsia"/>
          <w:sz w:val="20"/>
          <w:szCs w:val="20"/>
        </w:rPr>
        <w:t>上述批评有一定道理，尤其是我们如果从鲁迅小说叙事中形式更新的幅度和意义营构的张力角度看，上述几篇小说似乎是缺乏激情与灵感的。但问题在于，论者可能没有注意到两点：</w:t>
      </w:r>
      <w:proofErr w:type="gramStart"/>
      <w:r w:rsidRPr="00DD3339">
        <w:rPr>
          <w:rFonts w:hint="eastAsia"/>
          <w:sz w:val="20"/>
          <w:szCs w:val="20"/>
        </w:rPr>
        <w:t>一</w:t>
      </w:r>
      <w:proofErr w:type="gramEnd"/>
      <w:r w:rsidRPr="00DD3339">
        <w:rPr>
          <w:rFonts w:hint="eastAsia"/>
          <w:sz w:val="20"/>
          <w:szCs w:val="20"/>
        </w:rPr>
        <w:t>，鲁迅小说形式的跨文体性</w:t>
      </w:r>
      <w:r w:rsidRPr="00DD3339">
        <w:rPr>
          <w:rFonts w:hint="eastAsia"/>
          <w:sz w:val="20"/>
          <w:szCs w:val="20"/>
        </w:rPr>
        <w:t>( inter-genre)</w:t>
      </w:r>
      <w:r w:rsidRPr="00DD3339">
        <w:rPr>
          <w:rFonts w:hint="eastAsia"/>
          <w:sz w:val="20"/>
          <w:szCs w:val="20"/>
        </w:rPr>
        <w:t>。比如散文、小说的互跨，如《一件小事》完全可以视为一篇叙事散文，当然，更为明显的则是《故事新编》中的大力尝试。</w:t>
      </w:r>
      <w:r w:rsidRPr="00DD3339">
        <w:rPr>
          <w:rFonts w:hint="eastAsia"/>
          <w:sz w:val="20"/>
          <w:szCs w:val="20"/>
        </w:rPr>
        <w:t>[25]</w:t>
      </w:r>
      <w:r w:rsidRPr="00DD3339">
        <w:rPr>
          <w:rFonts w:hint="eastAsia"/>
          <w:sz w:val="20"/>
          <w:szCs w:val="20"/>
        </w:rPr>
        <w:t>二</w:t>
      </w:r>
      <w:r w:rsidRPr="00DD3339">
        <w:rPr>
          <w:rFonts w:hint="eastAsia"/>
          <w:sz w:val="20"/>
          <w:szCs w:val="20"/>
        </w:rPr>
        <w:t>,</w:t>
      </w:r>
      <w:r w:rsidRPr="00DD3339">
        <w:rPr>
          <w:rFonts w:hint="eastAsia"/>
          <w:sz w:val="20"/>
          <w:szCs w:val="20"/>
        </w:rPr>
        <w:t>上述几篇小说中，鲁迅利用儿童话语让其呈现出和激情四射的文本</w:t>
      </w:r>
      <w:r w:rsidRPr="00DD3339">
        <w:rPr>
          <w:rFonts w:hint="eastAsia"/>
          <w:sz w:val="20"/>
          <w:szCs w:val="20"/>
        </w:rPr>
        <w:t>(</w:t>
      </w:r>
      <w:r w:rsidRPr="00DD3339">
        <w:rPr>
          <w:rFonts w:hint="eastAsia"/>
          <w:sz w:val="20"/>
          <w:szCs w:val="20"/>
        </w:rPr>
        <w:t>如《狂人日记》等</w:t>
      </w:r>
      <w:r w:rsidRPr="00DD3339">
        <w:rPr>
          <w:rFonts w:hint="eastAsia"/>
          <w:sz w:val="20"/>
          <w:szCs w:val="20"/>
        </w:rPr>
        <w:t>)</w:t>
      </w:r>
      <w:r w:rsidRPr="00DD3339">
        <w:rPr>
          <w:rFonts w:hint="eastAsia"/>
          <w:sz w:val="20"/>
          <w:szCs w:val="20"/>
        </w:rPr>
        <w:t>迥然不同的特质——平淡与简单。这种操作也就是童真叙事。</w:t>
      </w:r>
    </w:p>
    <w:p w:rsidR="0088246C" w:rsidRPr="00DD3339" w:rsidRDefault="0088246C" w:rsidP="0088246C">
      <w:pPr>
        <w:spacing w:line="360" w:lineRule="auto"/>
        <w:ind w:firstLineChars="200" w:firstLine="400"/>
        <w:rPr>
          <w:rFonts w:hint="eastAsia"/>
          <w:sz w:val="20"/>
          <w:szCs w:val="20"/>
        </w:rPr>
      </w:pPr>
      <w:r w:rsidRPr="00DD3339">
        <w:rPr>
          <w:rFonts w:hint="eastAsia"/>
          <w:sz w:val="20"/>
          <w:szCs w:val="20"/>
        </w:rPr>
        <w:t>所谓童真叙事</w:t>
      </w:r>
      <w:r w:rsidRPr="00DD3339">
        <w:rPr>
          <w:rFonts w:hint="eastAsia"/>
          <w:sz w:val="20"/>
          <w:szCs w:val="20"/>
        </w:rPr>
        <w:t>,</w:t>
      </w:r>
      <w:r w:rsidRPr="00DD3339">
        <w:rPr>
          <w:rFonts w:hint="eastAsia"/>
          <w:sz w:val="20"/>
          <w:szCs w:val="20"/>
        </w:rPr>
        <w:t>并非是指小说叙述童真等等，倘如此，之前的小说叙述似乎都可纳入此类。实际上，本文中的童真叙事是指模拟儿童视角所进行的叙事尝试，它呈现出独到的童真与童话意味，但</w:t>
      </w:r>
      <w:proofErr w:type="gramStart"/>
      <w:r w:rsidRPr="00DD3339">
        <w:rPr>
          <w:rFonts w:hint="eastAsia"/>
          <w:sz w:val="20"/>
          <w:szCs w:val="20"/>
        </w:rPr>
        <w:t>个</w:t>
      </w:r>
      <w:proofErr w:type="gramEnd"/>
      <w:r w:rsidRPr="00DD3339">
        <w:rPr>
          <w:rFonts w:hint="eastAsia"/>
          <w:sz w:val="20"/>
          <w:szCs w:val="20"/>
        </w:rPr>
        <w:t>中主角往往却不是儿童。主要代表作则《兔和猫》、《鸭的喜剧》</w:t>
      </w:r>
      <w:r w:rsidRPr="00DD3339">
        <w:rPr>
          <w:rFonts w:hint="eastAsia"/>
          <w:sz w:val="20"/>
          <w:szCs w:val="20"/>
        </w:rPr>
        <w:t>;</w:t>
      </w:r>
      <w:r w:rsidRPr="00DD3339">
        <w:rPr>
          <w:rFonts w:hint="eastAsia"/>
          <w:sz w:val="20"/>
          <w:szCs w:val="20"/>
        </w:rPr>
        <w:t>而只言片语类型的</w:t>
      </w:r>
      <w:r w:rsidRPr="00DD3339">
        <w:rPr>
          <w:rFonts w:hint="eastAsia"/>
          <w:sz w:val="20"/>
          <w:szCs w:val="20"/>
        </w:rPr>
        <w:t>,</w:t>
      </w:r>
      <w:r w:rsidRPr="00DD3339">
        <w:rPr>
          <w:rFonts w:hint="eastAsia"/>
          <w:sz w:val="20"/>
          <w:szCs w:val="20"/>
        </w:rPr>
        <w:t>比如《伤逝》中的一笔带过，形</w:t>
      </w:r>
      <w:smartTag w:uri="urn:schemas-microsoft-com:office:smarttags" w:element="PersonName">
        <w:smartTagPr>
          <w:attr w:name="ProductID" w:val="容子"/>
        </w:smartTagPr>
        <w:r w:rsidRPr="00DD3339">
          <w:rPr>
            <w:rFonts w:hint="eastAsia"/>
            <w:sz w:val="20"/>
            <w:szCs w:val="20"/>
          </w:rPr>
          <w:t>容子</w:t>
        </w:r>
      </w:smartTag>
      <w:r w:rsidRPr="00DD3339">
        <w:rPr>
          <w:rFonts w:hint="eastAsia"/>
          <w:sz w:val="20"/>
          <w:szCs w:val="20"/>
        </w:rPr>
        <w:t>君有“孩子气的眼睛”</w:t>
      </w:r>
      <w:r w:rsidRPr="00DD3339">
        <w:rPr>
          <w:rFonts w:hint="eastAsia"/>
          <w:sz w:val="20"/>
          <w:szCs w:val="20"/>
        </w:rPr>
        <w:t>(</w:t>
      </w:r>
      <w:r w:rsidRPr="00DD3339">
        <w:rPr>
          <w:rFonts w:hint="eastAsia"/>
          <w:sz w:val="20"/>
          <w:szCs w:val="20"/>
        </w:rPr>
        <w:t>页</w:t>
      </w:r>
      <w:r w:rsidRPr="00DD3339">
        <w:rPr>
          <w:rFonts w:hint="eastAsia"/>
          <w:sz w:val="20"/>
          <w:szCs w:val="20"/>
        </w:rPr>
        <w:t>238)</w:t>
      </w:r>
      <w:r w:rsidRPr="00DD3339">
        <w:rPr>
          <w:rFonts w:hint="eastAsia"/>
          <w:sz w:val="20"/>
          <w:szCs w:val="20"/>
        </w:rPr>
        <w:t>。</w:t>
      </w:r>
    </w:p>
    <w:p w:rsidR="0088246C" w:rsidRPr="00DD3339" w:rsidRDefault="0088246C" w:rsidP="0088246C">
      <w:pPr>
        <w:spacing w:line="360" w:lineRule="auto"/>
        <w:ind w:firstLineChars="200" w:firstLine="400"/>
        <w:rPr>
          <w:rFonts w:hint="eastAsia"/>
          <w:sz w:val="20"/>
          <w:szCs w:val="20"/>
        </w:rPr>
      </w:pPr>
      <w:r w:rsidRPr="00DD3339">
        <w:rPr>
          <w:rFonts w:hint="eastAsia"/>
          <w:sz w:val="20"/>
          <w:szCs w:val="20"/>
        </w:rPr>
        <w:t>《兔和猫》的故事情节很简单，讲三太太买了一对白兔给孩子们看，它们很可爱，也很受欢迎。后来，其中一只怀孕了，但生下来的两只小兔却遭了黑猫之爪；后来三太太人工强制母兔一一喂小兔，以便七只全部存活。鲁迅借此说明造物可责备之处——造得太滥</w:t>
      </w:r>
      <w:r w:rsidRPr="00DD3339">
        <w:rPr>
          <w:rFonts w:hint="eastAsia"/>
          <w:sz w:val="20"/>
          <w:szCs w:val="20"/>
        </w:rPr>
        <w:t>,</w:t>
      </w:r>
      <w:r w:rsidRPr="00DD3339">
        <w:rPr>
          <w:rFonts w:hint="eastAsia"/>
          <w:sz w:val="20"/>
          <w:szCs w:val="20"/>
        </w:rPr>
        <w:t>毁得太滥。</w:t>
      </w:r>
    </w:p>
    <w:p w:rsidR="0088246C" w:rsidRPr="00DD3339" w:rsidRDefault="0088246C" w:rsidP="0088246C">
      <w:pPr>
        <w:spacing w:line="360" w:lineRule="auto"/>
        <w:ind w:firstLineChars="200" w:firstLine="400"/>
        <w:rPr>
          <w:rFonts w:hint="eastAsia"/>
          <w:sz w:val="20"/>
          <w:szCs w:val="20"/>
        </w:rPr>
      </w:pPr>
      <w:r w:rsidRPr="00DD3339">
        <w:rPr>
          <w:rFonts w:hint="eastAsia"/>
          <w:sz w:val="20"/>
          <w:szCs w:val="20"/>
        </w:rPr>
        <w:t>在这篇“童话式的小说”</w:t>
      </w:r>
      <w:r w:rsidRPr="00DD3339">
        <w:rPr>
          <w:rFonts w:hint="eastAsia"/>
          <w:sz w:val="20"/>
          <w:szCs w:val="20"/>
        </w:rPr>
        <w:t>[26]</w:t>
      </w:r>
      <w:r w:rsidRPr="00DD3339">
        <w:rPr>
          <w:rFonts w:hint="eastAsia"/>
          <w:sz w:val="20"/>
          <w:szCs w:val="20"/>
        </w:rPr>
        <w:t>中，作者显然极具童心，虽然没有采用儿童视角，但却模拟出一个充满童趣和爱心的世界。可爱的事物</w:t>
      </w:r>
      <w:r w:rsidRPr="00DD3339">
        <w:rPr>
          <w:rFonts w:hint="eastAsia"/>
          <w:sz w:val="20"/>
          <w:szCs w:val="20"/>
        </w:rPr>
        <w:t>(</w:t>
      </w:r>
      <w:r w:rsidRPr="00DD3339">
        <w:rPr>
          <w:rFonts w:hint="eastAsia"/>
          <w:sz w:val="20"/>
          <w:szCs w:val="20"/>
        </w:rPr>
        <w:t>白兔</w:t>
      </w:r>
      <w:r w:rsidRPr="00DD3339">
        <w:rPr>
          <w:rFonts w:hint="eastAsia"/>
          <w:sz w:val="20"/>
          <w:szCs w:val="20"/>
        </w:rPr>
        <w:t>)</w:t>
      </w:r>
      <w:r w:rsidRPr="00DD3339">
        <w:rPr>
          <w:rFonts w:hint="eastAsia"/>
          <w:sz w:val="20"/>
          <w:szCs w:val="20"/>
        </w:rPr>
        <w:t>为人们</w:t>
      </w:r>
      <w:r w:rsidRPr="00DD3339">
        <w:rPr>
          <w:rFonts w:hint="eastAsia"/>
          <w:sz w:val="20"/>
          <w:szCs w:val="20"/>
        </w:rPr>
        <w:t>(</w:t>
      </w:r>
      <w:r w:rsidRPr="00DD3339">
        <w:rPr>
          <w:rFonts w:hint="eastAsia"/>
          <w:sz w:val="20"/>
          <w:szCs w:val="20"/>
        </w:rPr>
        <w:t>尤其是孩子们</w:t>
      </w:r>
      <w:r w:rsidRPr="00DD3339">
        <w:rPr>
          <w:rFonts w:hint="eastAsia"/>
          <w:sz w:val="20"/>
          <w:szCs w:val="20"/>
        </w:rPr>
        <w:t>)</w:t>
      </w:r>
      <w:r w:rsidRPr="00DD3339">
        <w:rPr>
          <w:rFonts w:hint="eastAsia"/>
          <w:sz w:val="20"/>
          <w:szCs w:val="20"/>
        </w:rPr>
        <w:t>带来许多欢乐，很多时候却难逃造物主生命链条的约定，所谓物竞天择、适者生存</w:t>
      </w:r>
      <w:r w:rsidRPr="00DD3339">
        <w:rPr>
          <w:rFonts w:hint="eastAsia"/>
          <w:sz w:val="20"/>
          <w:szCs w:val="20"/>
        </w:rPr>
        <w:t>,</w:t>
      </w:r>
      <w:r w:rsidRPr="00DD3339">
        <w:rPr>
          <w:rFonts w:hint="eastAsia"/>
          <w:sz w:val="20"/>
          <w:szCs w:val="20"/>
        </w:rPr>
        <w:t>也可解释为生命链条上的动物之间总难逃吃</w:t>
      </w:r>
      <w:r w:rsidRPr="00DD3339">
        <w:rPr>
          <w:rFonts w:hint="eastAsia"/>
          <w:sz w:val="20"/>
          <w:szCs w:val="20"/>
        </w:rPr>
        <w:t>/</w:t>
      </w:r>
      <w:r w:rsidRPr="00DD3339">
        <w:rPr>
          <w:rFonts w:hint="eastAsia"/>
          <w:sz w:val="20"/>
          <w:szCs w:val="20"/>
        </w:rPr>
        <w:t>被吃的厄运</w:t>
      </w:r>
      <w:r w:rsidRPr="00DD3339">
        <w:rPr>
          <w:rFonts w:hint="eastAsia"/>
          <w:sz w:val="20"/>
          <w:szCs w:val="20"/>
        </w:rPr>
        <w:t>/</w:t>
      </w:r>
      <w:r w:rsidRPr="00DD3339">
        <w:rPr>
          <w:rFonts w:hint="eastAsia"/>
          <w:sz w:val="20"/>
          <w:szCs w:val="20"/>
        </w:rPr>
        <w:t>必然。鲁迅却为了保全可爱，而企图破坏这个命定，如结尾处就提及会利用“书箱里的一瓶青酸钾”毒杀刽子手——黑猫。此种也不乏鲁迅对残暴和强权的复仇情结。整篇小说由此呈现出鲁迅的天真、简单与平淡取向。尤其是将这种倾向与小说中可爱纯真的孩子们结合起来时，会更加明显。</w:t>
      </w:r>
    </w:p>
    <w:p w:rsidR="0088246C" w:rsidRPr="00DD3339" w:rsidRDefault="0088246C" w:rsidP="0088246C">
      <w:pPr>
        <w:spacing w:line="360" w:lineRule="auto"/>
        <w:ind w:firstLineChars="200" w:firstLine="400"/>
        <w:rPr>
          <w:rFonts w:hint="eastAsia"/>
          <w:sz w:val="20"/>
          <w:szCs w:val="20"/>
        </w:rPr>
      </w:pPr>
      <w:r w:rsidRPr="00DD3339">
        <w:rPr>
          <w:rFonts w:hint="eastAsia"/>
          <w:sz w:val="20"/>
          <w:szCs w:val="20"/>
        </w:rPr>
        <w:t>《鸭的喜剧》则呈现出类似的童趣和诗意，这篇小说主要讲述爱罗先珂的故事。初来北京的他苦诉寂寞，热爱音乐的他企图养几只蝌蚪以便听蛙鸣。后来，很有童心的他又买了四只小鸭，结果到荷池戏耍的小鸭吃掉了他之前所养的“蛤蟆的儿子”。小鸭褪毛时，他便匆匆赶回俄罗斯了。后来长大的小鸭鸭</w:t>
      </w:r>
      <w:proofErr w:type="gramStart"/>
      <w:r w:rsidRPr="00DD3339">
        <w:rPr>
          <w:rFonts w:hint="eastAsia"/>
          <w:sz w:val="20"/>
          <w:szCs w:val="20"/>
        </w:rPr>
        <w:t>鸭</w:t>
      </w:r>
      <w:proofErr w:type="gramEnd"/>
      <w:r w:rsidRPr="00DD3339">
        <w:rPr>
          <w:rFonts w:hint="eastAsia"/>
          <w:sz w:val="20"/>
          <w:szCs w:val="20"/>
        </w:rPr>
        <w:t>的叫，而他却没有回来。</w:t>
      </w:r>
    </w:p>
    <w:p w:rsidR="0088246C" w:rsidRPr="00DD3339" w:rsidRDefault="0088246C" w:rsidP="0088246C">
      <w:pPr>
        <w:spacing w:line="360" w:lineRule="auto"/>
        <w:ind w:firstLineChars="200" w:firstLine="400"/>
        <w:rPr>
          <w:rFonts w:hint="eastAsia"/>
          <w:sz w:val="20"/>
          <w:szCs w:val="20"/>
        </w:rPr>
      </w:pPr>
      <w:r w:rsidRPr="00DD3339">
        <w:rPr>
          <w:rFonts w:hint="eastAsia"/>
          <w:sz w:val="20"/>
          <w:szCs w:val="20"/>
        </w:rPr>
        <w:t>这篇小说相当忠实地呈现了童心、童趣、童真的感染力。因为爱罗先珂的寂寞有了对蛙鸣的渴望，可见热爱并置身于自然的确反映出爱罗先珂的童心。尔后蛤蟆的儿子被另外的可爱们——</w:t>
      </w:r>
      <w:r w:rsidRPr="00DD3339">
        <w:rPr>
          <w:rFonts w:hint="eastAsia"/>
          <w:sz w:val="20"/>
          <w:szCs w:val="20"/>
        </w:rPr>
        <w:lastRenderedPageBreak/>
        <w:t>小鸭吃掉后</w:t>
      </w:r>
      <w:r w:rsidRPr="00DD3339">
        <w:rPr>
          <w:rFonts w:hint="eastAsia"/>
          <w:sz w:val="20"/>
          <w:szCs w:val="20"/>
        </w:rPr>
        <w:t>,</w:t>
      </w:r>
      <w:r w:rsidRPr="00DD3339">
        <w:rPr>
          <w:rFonts w:hint="eastAsia"/>
          <w:sz w:val="20"/>
          <w:szCs w:val="20"/>
        </w:rPr>
        <w:t>他自然是“唉唉”哀伤的</w:t>
      </w:r>
      <w:r w:rsidRPr="00DD3339">
        <w:rPr>
          <w:rFonts w:hint="eastAsia"/>
          <w:sz w:val="20"/>
          <w:szCs w:val="20"/>
        </w:rPr>
        <w:t>,</w:t>
      </w:r>
      <w:r w:rsidRPr="00DD3339">
        <w:rPr>
          <w:rFonts w:hint="eastAsia"/>
          <w:sz w:val="20"/>
          <w:szCs w:val="20"/>
        </w:rPr>
        <w:t>而后返回故国，而蛙鸣和鸭鸣在人去后却响个不停，呈现出另样的寂寞。鲁迅以寂寞勾连首尾，但却是以喜剧作为整体基调，调试出一个童真世界来：在得与失中间</w:t>
      </w:r>
      <w:r w:rsidRPr="00DD3339">
        <w:rPr>
          <w:rFonts w:hint="eastAsia"/>
          <w:sz w:val="20"/>
          <w:szCs w:val="20"/>
        </w:rPr>
        <w:t>,</w:t>
      </w:r>
      <w:r w:rsidRPr="00DD3339">
        <w:rPr>
          <w:rFonts w:hint="eastAsia"/>
          <w:sz w:val="20"/>
          <w:szCs w:val="20"/>
        </w:rPr>
        <w:t>都真切的浮动着童真与平淡。值得一提的是，无论是《兔和猫》还是《鸭的喜剧》，鲁迅的语言都少见的呈现出一种朴实、欢快和流畅，尽管它们在情节上往往是相当简单，甚至有些单调。这也可算是鲁迅童真叙述对其常见小说叙事模式的一次更新——散文化。</w:t>
      </w:r>
    </w:p>
    <w:p w:rsidR="0088246C" w:rsidRPr="00DD3339" w:rsidRDefault="0088246C" w:rsidP="0088246C">
      <w:pPr>
        <w:spacing w:line="360" w:lineRule="auto"/>
        <w:ind w:firstLineChars="200" w:firstLine="400"/>
        <w:rPr>
          <w:rFonts w:hint="eastAsia"/>
          <w:sz w:val="20"/>
          <w:szCs w:val="20"/>
        </w:rPr>
      </w:pPr>
      <w:r w:rsidRPr="00DD3339">
        <w:rPr>
          <w:rFonts w:hint="eastAsia"/>
          <w:sz w:val="20"/>
          <w:szCs w:val="20"/>
        </w:rPr>
        <w:t>四、认知转化</w:t>
      </w:r>
      <w:r w:rsidRPr="00DD3339">
        <w:rPr>
          <w:rFonts w:hint="eastAsia"/>
          <w:sz w:val="20"/>
          <w:szCs w:val="20"/>
        </w:rPr>
        <w:t>:</w:t>
      </w:r>
      <w:r w:rsidRPr="00DD3339">
        <w:rPr>
          <w:rFonts w:hint="eastAsia"/>
          <w:sz w:val="20"/>
          <w:szCs w:val="20"/>
        </w:rPr>
        <w:t>进化论与批判现实间的游移</w:t>
      </w:r>
    </w:p>
    <w:p w:rsidR="0088246C" w:rsidRPr="00DD3339" w:rsidRDefault="0088246C" w:rsidP="0088246C">
      <w:pPr>
        <w:spacing w:line="360" w:lineRule="auto"/>
        <w:ind w:firstLineChars="200" w:firstLine="400"/>
        <w:rPr>
          <w:rFonts w:hint="eastAsia"/>
          <w:sz w:val="20"/>
          <w:szCs w:val="20"/>
        </w:rPr>
      </w:pPr>
      <w:r w:rsidRPr="00DD3339">
        <w:rPr>
          <w:rFonts w:hint="eastAsia"/>
          <w:sz w:val="20"/>
          <w:szCs w:val="20"/>
        </w:rPr>
        <w:t>鲁迅小说中对儿童话语的呈现、表达无疑是多姿多彩的，而他</w:t>
      </w:r>
      <w:proofErr w:type="gramStart"/>
      <w:r w:rsidRPr="00DD3339">
        <w:rPr>
          <w:rFonts w:hint="eastAsia"/>
          <w:sz w:val="20"/>
          <w:szCs w:val="20"/>
        </w:rPr>
        <w:t>所因此</w:t>
      </w:r>
      <w:proofErr w:type="gramEnd"/>
      <w:r w:rsidRPr="00DD3339">
        <w:rPr>
          <w:rFonts w:hint="eastAsia"/>
          <w:sz w:val="20"/>
          <w:szCs w:val="20"/>
        </w:rPr>
        <w:t>投射在儿童身上的意义当然也是多元的。正如话语的建构有其谱系学的可能一样⑥，儿童话语在鲁迅小说中的形成、发展却同样</w:t>
      </w:r>
      <w:proofErr w:type="gramStart"/>
      <w:r w:rsidRPr="00DD3339">
        <w:rPr>
          <w:rFonts w:hint="eastAsia"/>
          <w:sz w:val="20"/>
          <w:szCs w:val="20"/>
        </w:rPr>
        <w:t>也可彰显</w:t>
      </w:r>
      <w:proofErr w:type="gramEnd"/>
      <w:r w:rsidRPr="00DD3339">
        <w:rPr>
          <w:rFonts w:hint="eastAsia"/>
          <w:sz w:val="20"/>
          <w:szCs w:val="20"/>
        </w:rPr>
        <w:t>鲁迅思想某些层面的转化。</w:t>
      </w:r>
    </w:p>
    <w:p w:rsidR="0088246C" w:rsidRPr="00DD3339" w:rsidRDefault="0088246C" w:rsidP="0088246C">
      <w:pPr>
        <w:spacing w:line="360" w:lineRule="auto"/>
        <w:ind w:firstLineChars="200" w:firstLine="400"/>
        <w:rPr>
          <w:rFonts w:hint="eastAsia"/>
          <w:sz w:val="20"/>
          <w:szCs w:val="20"/>
        </w:rPr>
      </w:pPr>
      <w:r w:rsidRPr="00DD3339">
        <w:rPr>
          <w:rFonts w:hint="eastAsia"/>
          <w:sz w:val="20"/>
          <w:szCs w:val="20"/>
        </w:rPr>
        <w:t>在《朝华夕拾·琐记》中，鲁迅曾经描述少年时《天演论》给自己的震撼，“哦</w:t>
      </w:r>
      <w:r w:rsidRPr="00DD3339">
        <w:rPr>
          <w:rFonts w:hint="eastAsia"/>
          <w:sz w:val="20"/>
          <w:szCs w:val="20"/>
        </w:rPr>
        <w:t>!</w:t>
      </w:r>
      <w:r w:rsidRPr="00DD3339">
        <w:rPr>
          <w:rFonts w:hint="eastAsia"/>
          <w:sz w:val="20"/>
          <w:szCs w:val="20"/>
        </w:rPr>
        <w:t>原来世界上竟还有一个</w:t>
      </w:r>
      <w:proofErr w:type="gramStart"/>
      <w:r w:rsidRPr="00DD3339">
        <w:rPr>
          <w:rFonts w:hint="eastAsia"/>
          <w:sz w:val="20"/>
          <w:szCs w:val="20"/>
        </w:rPr>
        <w:t>赫胥黎坐</w:t>
      </w:r>
      <w:proofErr w:type="gramEnd"/>
      <w:r w:rsidRPr="00DD3339">
        <w:rPr>
          <w:rFonts w:hint="eastAsia"/>
          <w:sz w:val="20"/>
          <w:szCs w:val="20"/>
        </w:rPr>
        <w:t>在书房里那么想，而且想得那么新鲜？一口气读下去，‘物竞’‘天择’也出来了，苏格拉第、柏拉图也出来了，斯多</w:t>
      </w:r>
      <w:proofErr w:type="gramStart"/>
      <w:r w:rsidRPr="00DD3339">
        <w:rPr>
          <w:rFonts w:hint="eastAsia"/>
          <w:sz w:val="20"/>
          <w:szCs w:val="20"/>
        </w:rPr>
        <w:t>噶</w:t>
      </w:r>
      <w:proofErr w:type="gramEnd"/>
      <w:r w:rsidRPr="00DD3339">
        <w:rPr>
          <w:rFonts w:hint="eastAsia"/>
          <w:sz w:val="20"/>
          <w:szCs w:val="20"/>
        </w:rPr>
        <w:t>也出来了。”</w:t>
      </w:r>
      <w:r w:rsidRPr="00DD3339">
        <w:rPr>
          <w:rFonts w:hint="eastAsia"/>
          <w:sz w:val="20"/>
          <w:szCs w:val="20"/>
        </w:rPr>
        <w:t>[27]</w:t>
      </w:r>
      <w:r w:rsidRPr="00DD3339">
        <w:rPr>
          <w:rFonts w:hint="eastAsia"/>
          <w:sz w:val="20"/>
          <w:szCs w:val="20"/>
        </w:rPr>
        <w:t>毋庸讳言，进化论之于鲁迅具有不容忽略的意义——它是鲁迅打开西方文化宝库的钥匙和开始，也是他自己生存判断价值和对青年们一个相当基础的理性起点。从此意义上讲，鲁迅对青年和儿童们始终是充满希望的，尽管他屡屡上当受骗，甚至是来自同一战壕青年们的反戈一击，但他始终还葆有战斗的希望、信念。</w:t>
      </w:r>
    </w:p>
    <w:p w:rsidR="0088246C" w:rsidRPr="00DD3339" w:rsidRDefault="0088246C" w:rsidP="0088246C">
      <w:pPr>
        <w:spacing w:line="360" w:lineRule="auto"/>
        <w:ind w:firstLineChars="200" w:firstLine="400"/>
        <w:rPr>
          <w:rFonts w:hint="eastAsia"/>
          <w:sz w:val="20"/>
          <w:szCs w:val="20"/>
        </w:rPr>
      </w:pPr>
      <w:r w:rsidRPr="00DD3339">
        <w:rPr>
          <w:rFonts w:hint="eastAsia"/>
          <w:sz w:val="20"/>
          <w:szCs w:val="20"/>
        </w:rPr>
        <w:t>所以，在鲁迅的小说中，儿童们更多呈现出相对单纯的一面</w:t>
      </w:r>
      <w:r w:rsidRPr="00DD3339">
        <w:rPr>
          <w:rFonts w:hint="eastAsia"/>
          <w:sz w:val="20"/>
          <w:szCs w:val="20"/>
        </w:rPr>
        <w:t>,</w:t>
      </w:r>
      <w:r w:rsidRPr="00DD3339">
        <w:rPr>
          <w:rFonts w:hint="eastAsia"/>
          <w:sz w:val="20"/>
          <w:szCs w:val="20"/>
        </w:rPr>
        <w:t>或者可爱、好奇、无辜，或者纯洁、欢乐、真诚，鲁迅无疑仍然建构了一个相对可爱的儿童世界。这在绝大多数小说中都有所体现，而在童真叙述中无疑更显而易见。</w:t>
      </w:r>
    </w:p>
    <w:p w:rsidR="0088246C" w:rsidRPr="00DD3339" w:rsidRDefault="0088246C" w:rsidP="0088246C">
      <w:pPr>
        <w:spacing w:line="360" w:lineRule="auto"/>
        <w:ind w:firstLineChars="200" w:firstLine="400"/>
        <w:rPr>
          <w:rFonts w:hint="eastAsia"/>
          <w:sz w:val="20"/>
          <w:szCs w:val="20"/>
        </w:rPr>
      </w:pPr>
      <w:r w:rsidRPr="00DD3339">
        <w:rPr>
          <w:rFonts w:hint="eastAsia"/>
          <w:sz w:val="20"/>
          <w:szCs w:val="20"/>
        </w:rPr>
        <w:t>但进化论对于鲁迅来说，也只是开始，并非可以指导人生、包办一切的灵丹妙药。善良天真的鲁迅在屡屡受挫和失望后，当然也有其思想层面的不断调适，尤其是青年们之间的互相陷害、杀戮更令愿意扶持青年的鲁迅伤心。但鲁迅却仍然对服务青年的挑战充满热诚，“只要能培一朵花，就不妨做做会朽的腐草。”</w:t>
      </w:r>
      <w:r w:rsidRPr="00DD3339">
        <w:rPr>
          <w:rFonts w:hint="eastAsia"/>
          <w:sz w:val="20"/>
          <w:szCs w:val="20"/>
        </w:rPr>
        <w:t>[28]</w:t>
      </w:r>
    </w:p>
    <w:p w:rsidR="0088246C" w:rsidRPr="00DD3339" w:rsidRDefault="0088246C" w:rsidP="0088246C">
      <w:pPr>
        <w:spacing w:line="360" w:lineRule="auto"/>
        <w:ind w:firstLineChars="200" w:firstLine="400"/>
        <w:rPr>
          <w:rFonts w:hint="eastAsia"/>
          <w:sz w:val="20"/>
          <w:szCs w:val="20"/>
        </w:rPr>
      </w:pPr>
      <w:r w:rsidRPr="00DD3339">
        <w:rPr>
          <w:rFonts w:hint="eastAsia"/>
          <w:sz w:val="20"/>
          <w:szCs w:val="20"/>
        </w:rPr>
        <w:t>所以，更准确地说，如此种种更然鲁迅呈现出一种批判现实主义的清醒。从某种意义上说，《狂人日记》中就体现了鲁迅对拯救儿童可能性的扑灭，至少，对待儿童从一开始他也是犹疑的，有所保留的，而非盲目乐观。所以，儿童同样也可成为</w:t>
      </w:r>
      <w:r w:rsidRPr="00DD3339">
        <w:rPr>
          <w:rFonts w:hint="eastAsia"/>
          <w:sz w:val="20"/>
          <w:szCs w:val="20"/>
        </w:rPr>
        <w:t>(</w:t>
      </w:r>
      <w:r w:rsidRPr="00DD3339">
        <w:rPr>
          <w:rFonts w:hint="eastAsia"/>
          <w:sz w:val="20"/>
          <w:szCs w:val="20"/>
        </w:rPr>
        <w:t>准</w:t>
      </w:r>
      <w:r w:rsidRPr="00DD3339">
        <w:rPr>
          <w:rFonts w:hint="eastAsia"/>
          <w:sz w:val="20"/>
          <w:szCs w:val="20"/>
        </w:rPr>
        <w:t>)</w:t>
      </w:r>
      <w:r w:rsidRPr="00DD3339">
        <w:rPr>
          <w:rFonts w:hint="eastAsia"/>
          <w:sz w:val="20"/>
          <w:szCs w:val="20"/>
        </w:rPr>
        <w:t>看客，甚至是帮凶。他们也表现出帮闲式的无谓的好奇、冷漠，成为国民劣根性的新一代载体。</w:t>
      </w:r>
    </w:p>
    <w:p w:rsidR="0088246C" w:rsidRPr="00DD3339" w:rsidRDefault="0088246C" w:rsidP="0088246C">
      <w:pPr>
        <w:spacing w:line="360" w:lineRule="auto"/>
        <w:ind w:firstLineChars="200" w:firstLine="400"/>
        <w:rPr>
          <w:rFonts w:hint="eastAsia"/>
          <w:sz w:val="20"/>
          <w:szCs w:val="20"/>
        </w:rPr>
      </w:pPr>
      <w:r w:rsidRPr="00DD3339">
        <w:rPr>
          <w:rFonts w:hint="eastAsia"/>
          <w:sz w:val="20"/>
          <w:szCs w:val="20"/>
        </w:rPr>
        <w:t>有些时候，哪怕是简单的层面背后也隐藏了更可怕的传统</w:t>
      </w:r>
      <w:r w:rsidRPr="00DD3339">
        <w:rPr>
          <w:rFonts w:hint="eastAsia"/>
          <w:sz w:val="20"/>
          <w:szCs w:val="20"/>
        </w:rPr>
        <w:t>/</w:t>
      </w:r>
      <w:r w:rsidRPr="00DD3339">
        <w:rPr>
          <w:rFonts w:hint="eastAsia"/>
          <w:sz w:val="20"/>
          <w:szCs w:val="20"/>
        </w:rPr>
        <w:t>伦理</w:t>
      </w:r>
      <w:r w:rsidRPr="00DD3339">
        <w:rPr>
          <w:rFonts w:hint="eastAsia"/>
          <w:sz w:val="20"/>
          <w:szCs w:val="20"/>
        </w:rPr>
        <w:t>/</w:t>
      </w:r>
      <w:r w:rsidRPr="00DD3339">
        <w:rPr>
          <w:rFonts w:hint="eastAsia"/>
          <w:sz w:val="20"/>
          <w:szCs w:val="20"/>
        </w:rPr>
        <w:t>道德吸附力。比如前述中《风波》中的六斤自然是一个很典型的个案。而如果我们反思作为希望的儿童</w:t>
      </w:r>
      <w:r w:rsidRPr="00DD3339">
        <w:rPr>
          <w:rFonts w:hint="eastAsia"/>
          <w:sz w:val="20"/>
          <w:szCs w:val="20"/>
        </w:rPr>
        <w:t>,</w:t>
      </w:r>
      <w:r w:rsidRPr="00DD3339">
        <w:rPr>
          <w:rFonts w:hint="eastAsia"/>
          <w:sz w:val="20"/>
          <w:szCs w:val="20"/>
        </w:rPr>
        <w:t>背后的含义也是令人讶异</w:t>
      </w:r>
      <w:r w:rsidRPr="00DD3339">
        <w:rPr>
          <w:rFonts w:hint="eastAsia"/>
          <w:sz w:val="20"/>
          <w:szCs w:val="20"/>
        </w:rPr>
        <w:t>/</w:t>
      </w:r>
      <w:r w:rsidRPr="00DD3339">
        <w:rPr>
          <w:rFonts w:hint="eastAsia"/>
          <w:sz w:val="20"/>
          <w:szCs w:val="20"/>
        </w:rPr>
        <w:t>压抑。《明天》中的宝儿、《祝福》中的阿毛固然也可视为希望的象征，但同时我们也要注意到</w:t>
      </w:r>
      <w:r w:rsidRPr="00DD3339">
        <w:rPr>
          <w:rFonts w:hint="eastAsia"/>
          <w:sz w:val="20"/>
          <w:szCs w:val="20"/>
        </w:rPr>
        <w:t>,</w:t>
      </w:r>
      <w:r w:rsidRPr="00DD3339">
        <w:rPr>
          <w:rFonts w:hint="eastAsia"/>
          <w:sz w:val="20"/>
          <w:szCs w:val="20"/>
        </w:rPr>
        <w:t>作为传宗接代的符号，作为让寡妇们可以安身立命的凭借，它们本身其实也是杀人的封建</w:t>
      </w:r>
      <w:r w:rsidRPr="00DD3339">
        <w:rPr>
          <w:rFonts w:hint="eastAsia"/>
          <w:sz w:val="20"/>
          <w:szCs w:val="20"/>
        </w:rPr>
        <w:lastRenderedPageBreak/>
        <w:t>伦理道德体系的锁链。他们的失去固然让</w:t>
      </w:r>
      <w:proofErr w:type="gramStart"/>
      <w:r w:rsidRPr="00DD3339">
        <w:rPr>
          <w:rFonts w:hint="eastAsia"/>
          <w:sz w:val="20"/>
          <w:szCs w:val="20"/>
        </w:rPr>
        <w:t>祥</w:t>
      </w:r>
      <w:proofErr w:type="gramEnd"/>
      <w:r w:rsidRPr="00DD3339">
        <w:rPr>
          <w:rFonts w:hint="eastAsia"/>
          <w:sz w:val="20"/>
          <w:szCs w:val="20"/>
        </w:rPr>
        <w:t>林嫂、单四嫂子失去了生存的尊严</w:t>
      </w:r>
      <w:r w:rsidRPr="00DD3339">
        <w:rPr>
          <w:rFonts w:hint="eastAsia"/>
          <w:sz w:val="20"/>
          <w:szCs w:val="20"/>
        </w:rPr>
        <w:t>/</w:t>
      </w:r>
      <w:r w:rsidRPr="00DD3339">
        <w:rPr>
          <w:rFonts w:hint="eastAsia"/>
          <w:sz w:val="20"/>
          <w:szCs w:val="20"/>
        </w:rPr>
        <w:t>理由</w:t>
      </w:r>
      <w:r w:rsidRPr="00DD3339">
        <w:rPr>
          <w:rFonts w:hint="eastAsia"/>
          <w:sz w:val="20"/>
          <w:szCs w:val="20"/>
        </w:rPr>
        <w:t>/</w:t>
      </w:r>
      <w:r w:rsidRPr="00DD3339">
        <w:rPr>
          <w:rFonts w:hint="eastAsia"/>
          <w:sz w:val="20"/>
          <w:szCs w:val="20"/>
        </w:rPr>
        <w:t>地位，借</w:t>
      </w:r>
      <w:proofErr w:type="gramStart"/>
      <w:r w:rsidRPr="00DD3339">
        <w:rPr>
          <w:rFonts w:hint="eastAsia"/>
          <w:sz w:val="20"/>
          <w:szCs w:val="20"/>
        </w:rPr>
        <w:t>而更彰显出</w:t>
      </w:r>
      <w:proofErr w:type="gramEnd"/>
      <w:r w:rsidRPr="00DD3339">
        <w:rPr>
          <w:rFonts w:hint="eastAsia"/>
          <w:sz w:val="20"/>
          <w:szCs w:val="20"/>
        </w:rPr>
        <w:t>吃人社会的残酷；但反过来说，其实，它们即使存活，也是类似圈套中的一环。鲁迅对儿童的认知其深刻度由此可见一斑。</w:t>
      </w:r>
    </w:p>
    <w:p w:rsidR="0088246C" w:rsidRPr="00DD3339" w:rsidRDefault="0088246C" w:rsidP="0088246C">
      <w:pPr>
        <w:spacing w:line="360" w:lineRule="auto"/>
        <w:ind w:firstLineChars="200" w:firstLine="400"/>
        <w:rPr>
          <w:rFonts w:hint="eastAsia"/>
          <w:sz w:val="20"/>
          <w:szCs w:val="20"/>
        </w:rPr>
      </w:pPr>
      <w:r w:rsidRPr="00DD3339">
        <w:rPr>
          <w:rFonts w:hint="eastAsia"/>
          <w:sz w:val="20"/>
          <w:szCs w:val="20"/>
        </w:rPr>
        <w:t>但从进化论到批判现实主义决非是单向的，在我看来，更体现为鲁迅在其中的游移。换言之，不管鲁迅怎样质疑儿童的问题，保持应有的理想批判和怀疑精神，但他对儿童、青年们的希望却仍然是主要的。这当然一方面反映了鲁迅对同时代人以及社会变革彻底性和进一步改换天地领导能力的怀疑，而另一方面也印证了鲁迅对自我的不满及批判。但这一切都反过来使他对青年</w:t>
      </w:r>
      <w:r w:rsidRPr="00DD3339">
        <w:rPr>
          <w:rFonts w:hint="eastAsia"/>
          <w:sz w:val="20"/>
          <w:szCs w:val="20"/>
        </w:rPr>
        <w:t>/</w:t>
      </w:r>
      <w:r w:rsidRPr="00DD3339">
        <w:rPr>
          <w:rFonts w:hint="eastAsia"/>
          <w:sz w:val="20"/>
          <w:szCs w:val="20"/>
        </w:rPr>
        <w:t>儿童更抱有引领新社会的希望。如人所论，“鲁迅确实因年轻一代的急进、自大、</w:t>
      </w:r>
      <w:proofErr w:type="gramStart"/>
      <w:r w:rsidRPr="00DD3339">
        <w:rPr>
          <w:rFonts w:hint="eastAsia"/>
          <w:sz w:val="20"/>
          <w:szCs w:val="20"/>
        </w:rPr>
        <w:t>偏狭</w:t>
      </w:r>
      <w:proofErr w:type="gramEnd"/>
      <w:r w:rsidRPr="00DD3339">
        <w:rPr>
          <w:rFonts w:hint="eastAsia"/>
          <w:sz w:val="20"/>
          <w:szCs w:val="20"/>
        </w:rPr>
        <w:t>、口是心非和有些人的机会主义而偶有绝望之想。他允许自己采取一种稳妥态度的作法也触怒了一些较激进的门生。然而，他相信这些青年作家有机会看到他们的奋斗成果。”</w:t>
      </w:r>
      <w:r w:rsidRPr="00DD3339">
        <w:rPr>
          <w:rFonts w:hint="eastAsia"/>
          <w:sz w:val="20"/>
          <w:szCs w:val="20"/>
        </w:rPr>
        <w:t>[29]</w:t>
      </w:r>
      <w:r w:rsidRPr="00DD3339">
        <w:rPr>
          <w:rFonts w:hint="eastAsia"/>
          <w:sz w:val="20"/>
          <w:szCs w:val="20"/>
        </w:rPr>
        <w:t>甚至他也屡屡号召青年们行动起来</w:t>
      </w:r>
      <w:r w:rsidRPr="00DD3339">
        <w:rPr>
          <w:rFonts w:hint="eastAsia"/>
          <w:sz w:val="20"/>
          <w:szCs w:val="20"/>
        </w:rPr>
        <w:t>,</w:t>
      </w:r>
      <w:r w:rsidRPr="00DD3339">
        <w:rPr>
          <w:rFonts w:hint="eastAsia"/>
          <w:sz w:val="20"/>
          <w:szCs w:val="20"/>
        </w:rPr>
        <w:t>改变这个“无声的中国”。</w:t>
      </w:r>
    </w:p>
    <w:p w:rsidR="0088246C" w:rsidRPr="00DD3339" w:rsidRDefault="0088246C" w:rsidP="0088246C">
      <w:pPr>
        <w:spacing w:line="360" w:lineRule="auto"/>
        <w:ind w:firstLineChars="200" w:firstLine="400"/>
        <w:rPr>
          <w:rFonts w:hint="eastAsia"/>
          <w:sz w:val="20"/>
          <w:szCs w:val="20"/>
        </w:rPr>
      </w:pPr>
      <w:r w:rsidRPr="00DD3339">
        <w:rPr>
          <w:rFonts w:hint="eastAsia"/>
          <w:sz w:val="20"/>
          <w:szCs w:val="20"/>
        </w:rPr>
        <w:t>结论</w:t>
      </w:r>
    </w:p>
    <w:p w:rsidR="0088246C" w:rsidRPr="00DD3339" w:rsidRDefault="0088246C" w:rsidP="0088246C">
      <w:pPr>
        <w:spacing w:line="360" w:lineRule="auto"/>
        <w:ind w:firstLineChars="200" w:firstLine="400"/>
        <w:rPr>
          <w:rFonts w:hint="eastAsia"/>
          <w:sz w:val="20"/>
          <w:szCs w:val="20"/>
        </w:rPr>
      </w:pPr>
      <w:r w:rsidRPr="00DD3339">
        <w:rPr>
          <w:rFonts w:hint="eastAsia"/>
          <w:sz w:val="20"/>
          <w:szCs w:val="20"/>
        </w:rPr>
        <w:t>鲁迅小说中的儿童话语，其呈现自然有其独特的叙事风格，无论是书写儿童、儿童视角，还是童真叙事</w:t>
      </w:r>
      <w:r w:rsidRPr="00DD3339">
        <w:rPr>
          <w:rFonts w:hint="eastAsia"/>
          <w:sz w:val="20"/>
          <w:szCs w:val="20"/>
        </w:rPr>
        <w:t>,</w:t>
      </w:r>
      <w:r w:rsidRPr="00DD3339">
        <w:rPr>
          <w:rFonts w:hint="eastAsia"/>
          <w:sz w:val="20"/>
          <w:szCs w:val="20"/>
        </w:rPr>
        <w:t>都说明了这一点。而通过考察儿童话语的形构，我们也可看出鲁迅思想认知转化的特征：在进化论与批判现实主义之间的游移，但总体上还是热切的。“然而他的胸中燃着少年之火，精神上</w:t>
      </w:r>
      <w:r w:rsidRPr="00DD3339">
        <w:rPr>
          <w:rFonts w:hint="eastAsia"/>
          <w:sz w:val="20"/>
          <w:szCs w:val="20"/>
        </w:rPr>
        <w:t>,</w:t>
      </w:r>
      <w:r w:rsidRPr="00DD3339">
        <w:rPr>
          <w:rFonts w:hint="eastAsia"/>
          <w:sz w:val="20"/>
          <w:szCs w:val="20"/>
        </w:rPr>
        <w:t>他是一个‘老孩子’</w:t>
      </w:r>
      <w:r w:rsidRPr="00DD3339">
        <w:rPr>
          <w:rFonts w:hint="eastAsia"/>
          <w:sz w:val="20"/>
          <w:szCs w:val="20"/>
        </w:rPr>
        <w:t>!</w:t>
      </w:r>
      <w:r w:rsidRPr="00DD3339">
        <w:rPr>
          <w:rFonts w:hint="eastAsia"/>
          <w:sz w:val="20"/>
          <w:szCs w:val="20"/>
        </w:rPr>
        <w:t>”</w:t>
      </w:r>
      <w:r w:rsidRPr="00DD3339">
        <w:rPr>
          <w:rFonts w:hint="eastAsia"/>
          <w:sz w:val="20"/>
          <w:szCs w:val="20"/>
        </w:rPr>
        <w:t>[30]</w:t>
      </w:r>
    </w:p>
    <w:p w:rsidR="0088246C" w:rsidRPr="00DD3339" w:rsidRDefault="0088246C" w:rsidP="0088246C">
      <w:pPr>
        <w:spacing w:line="360" w:lineRule="auto"/>
        <w:ind w:firstLineChars="200" w:firstLine="400"/>
        <w:rPr>
          <w:rFonts w:hint="eastAsia"/>
          <w:sz w:val="20"/>
          <w:szCs w:val="20"/>
        </w:rPr>
      </w:pPr>
      <w:r w:rsidRPr="00DD3339">
        <w:rPr>
          <w:rFonts w:hint="eastAsia"/>
          <w:sz w:val="20"/>
          <w:szCs w:val="20"/>
        </w:rPr>
        <w:t>需要指出的是，其儿童话语所呈现的意义其实也是鲁迅博</w:t>
      </w:r>
      <w:proofErr w:type="gramStart"/>
      <w:r w:rsidRPr="00DD3339">
        <w:rPr>
          <w:rFonts w:hint="eastAsia"/>
          <w:sz w:val="20"/>
          <w:szCs w:val="20"/>
        </w:rPr>
        <w:t>杂思想</w:t>
      </w:r>
      <w:proofErr w:type="gramEnd"/>
      <w:r w:rsidRPr="00DD3339">
        <w:rPr>
          <w:rFonts w:hint="eastAsia"/>
          <w:sz w:val="20"/>
          <w:szCs w:val="20"/>
        </w:rPr>
        <w:t>中的一个分支。而同样需要注意的是，在本文的视野之外，鲁迅小说中的青年话语表现也值得关注，而且其他文体中的书写如果能够进行总体把握</w:t>
      </w:r>
      <w:r w:rsidRPr="00DD3339">
        <w:rPr>
          <w:rFonts w:hint="eastAsia"/>
          <w:sz w:val="20"/>
          <w:szCs w:val="20"/>
        </w:rPr>
        <w:t>,</w:t>
      </w:r>
      <w:r w:rsidRPr="00DD3339">
        <w:rPr>
          <w:rFonts w:hint="eastAsia"/>
          <w:sz w:val="20"/>
          <w:szCs w:val="20"/>
        </w:rPr>
        <w:t>自然会呈现更加成熟和圆满的面貌。</w:t>
      </w:r>
    </w:p>
    <w:p w:rsidR="0088246C" w:rsidRPr="00DD3339" w:rsidRDefault="0088246C" w:rsidP="0088246C">
      <w:pPr>
        <w:spacing w:line="360" w:lineRule="auto"/>
        <w:ind w:firstLineChars="200" w:firstLine="400"/>
        <w:rPr>
          <w:rFonts w:hint="eastAsia"/>
          <w:sz w:val="20"/>
          <w:szCs w:val="20"/>
        </w:rPr>
      </w:pPr>
      <w:r w:rsidRPr="00DD3339">
        <w:rPr>
          <w:rFonts w:hint="eastAsia"/>
          <w:sz w:val="20"/>
          <w:szCs w:val="20"/>
        </w:rPr>
        <w:t>注释：</w:t>
      </w:r>
    </w:p>
    <w:p w:rsidR="0088246C" w:rsidRPr="00DD3339" w:rsidRDefault="0088246C" w:rsidP="0088246C">
      <w:pPr>
        <w:spacing w:line="360" w:lineRule="auto"/>
        <w:ind w:firstLineChars="200" w:firstLine="400"/>
        <w:rPr>
          <w:rFonts w:hint="eastAsia"/>
          <w:sz w:val="20"/>
          <w:szCs w:val="20"/>
        </w:rPr>
      </w:pPr>
      <w:r w:rsidRPr="00DD3339">
        <w:rPr>
          <w:rFonts w:hint="eastAsia"/>
          <w:sz w:val="20"/>
          <w:szCs w:val="20"/>
        </w:rPr>
        <w:t>①本文小说文本除《怀旧》另外标出外</w:t>
      </w:r>
      <w:r w:rsidRPr="00DD3339">
        <w:rPr>
          <w:rFonts w:hint="eastAsia"/>
          <w:sz w:val="20"/>
          <w:szCs w:val="20"/>
        </w:rPr>
        <w:t>,</w:t>
      </w:r>
      <w:r w:rsidRPr="00DD3339">
        <w:rPr>
          <w:rFonts w:hint="eastAsia"/>
          <w:sz w:val="20"/>
          <w:szCs w:val="20"/>
        </w:rPr>
        <w:t>其他全部出自</w:t>
      </w:r>
      <w:proofErr w:type="gramStart"/>
      <w:r w:rsidRPr="00DD3339">
        <w:rPr>
          <w:rFonts w:hint="eastAsia"/>
          <w:sz w:val="20"/>
          <w:szCs w:val="20"/>
        </w:rPr>
        <w:t>金隐铭</w:t>
      </w:r>
      <w:proofErr w:type="gramEnd"/>
      <w:r w:rsidRPr="00DD3339">
        <w:rPr>
          <w:rFonts w:hint="eastAsia"/>
          <w:sz w:val="20"/>
          <w:szCs w:val="20"/>
        </w:rPr>
        <w:t>校勘《鲁迅小说全编》插图本</w:t>
      </w:r>
      <w:r w:rsidRPr="00DD3339">
        <w:rPr>
          <w:rFonts w:hint="eastAsia"/>
          <w:sz w:val="20"/>
          <w:szCs w:val="20"/>
        </w:rPr>
        <w:t>(</w:t>
      </w:r>
      <w:r w:rsidRPr="00DD3339">
        <w:rPr>
          <w:rFonts w:hint="eastAsia"/>
          <w:sz w:val="20"/>
          <w:szCs w:val="20"/>
        </w:rPr>
        <w:t>漓江出版社，</w:t>
      </w:r>
      <w:r w:rsidRPr="00DD3339">
        <w:rPr>
          <w:rFonts w:hint="eastAsia"/>
          <w:sz w:val="20"/>
          <w:szCs w:val="20"/>
        </w:rPr>
        <w:t>1996</w:t>
      </w:r>
      <w:r w:rsidRPr="00DD3339">
        <w:rPr>
          <w:rFonts w:hint="eastAsia"/>
          <w:sz w:val="20"/>
          <w:szCs w:val="20"/>
        </w:rPr>
        <w:t>年</w:t>
      </w:r>
      <w:r w:rsidRPr="00DD3339">
        <w:rPr>
          <w:rFonts w:hint="eastAsia"/>
          <w:sz w:val="20"/>
          <w:szCs w:val="20"/>
        </w:rPr>
        <w:t>6</w:t>
      </w:r>
      <w:r w:rsidRPr="00DD3339">
        <w:rPr>
          <w:rFonts w:hint="eastAsia"/>
          <w:sz w:val="20"/>
          <w:szCs w:val="20"/>
        </w:rPr>
        <w:t>月</w:t>
      </w:r>
      <w:r w:rsidRPr="00DD3339">
        <w:rPr>
          <w:rFonts w:hint="eastAsia"/>
          <w:sz w:val="20"/>
          <w:szCs w:val="20"/>
        </w:rPr>
        <w:t>1</w:t>
      </w:r>
      <w:r w:rsidRPr="00DD3339">
        <w:rPr>
          <w:rFonts w:hint="eastAsia"/>
          <w:sz w:val="20"/>
          <w:szCs w:val="20"/>
        </w:rPr>
        <w:t>版，</w:t>
      </w:r>
      <w:r w:rsidRPr="00DD3339">
        <w:rPr>
          <w:rFonts w:hint="eastAsia"/>
          <w:sz w:val="20"/>
          <w:szCs w:val="20"/>
        </w:rPr>
        <w:t>1998</w:t>
      </w:r>
      <w:r w:rsidRPr="00DD3339">
        <w:rPr>
          <w:rFonts w:hint="eastAsia"/>
          <w:sz w:val="20"/>
          <w:szCs w:val="20"/>
        </w:rPr>
        <w:t>年</w:t>
      </w:r>
      <w:r w:rsidRPr="00DD3339">
        <w:rPr>
          <w:rFonts w:hint="eastAsia"/>
          <w:sz w:val="20"/>
          <w:szCs w:val="20"/>
        </w:rPr>
        <w:t>4</w:t>
      </w:r>
      <w:r w:rsidRPr="00DD3339">
        <w:rPr>
          <w:rFonts w:hint="eastAsia"/>
          <w:sz w:val="20"/>
          <w:szCs w:val="20"/>
        </w:rPr>
        <w:t>月</w:t>
      </w:r>
      <w:r w:rsidRPr="00DD3339">
        <w:rPr>
          <w:rFonts w:hint="eastAsia"/>
          <w:sz w:val="20"/>
          <w:szCs w:val="20"/>
        </w:rPr>
        <w:t>4</w:t>
      </w:r>
      <w:r w:rsidRPr="00DD3339">
        <w:rPr>
          <w:rFonts w:hint="eastAsia"/>
          <w:sz w:val="20"/>
          <w:szCs w:val="20"/>
        </w:rPr>
        <w:t>刷</w:t>
      </w:r>
      <w:r w:rsidRPr="00DD3339">
        <w:rPr>
          <w:rFonts w:hint="eastAsia"/>
          <w:sz w:val="20"/>
          <w:szCs w:val="20"/>
        </w:rPr>
        <w:t>)</w:t>
      </w:r>
      <w:r w:rsidRPr="00DD3339">
        <w:rPr>
          <w:rFonts w:hint="eastAsia"/>
          <w:sz w:val="20"/>
          <w:szCs w:val="20"/>
        </w:rPr>
        <w:t>。上述引文见页</w:t>
      </w:r>
      <w:r w:rsidRPr="00DD3339">
        <w:rPr>
          <w:rFonts w:hint="eastAsia"/>
          <w:sz w:val="20"/>
          <w:szCs w:val="20"/>
        </w:rPr>
        <w:t>39</w:t>
      </w:r>
      <w:r w:rsidRPr="00DD3339">
        <w:rPr>
          <w:rFonts w:hint="eastAsia"/>
          <w:sz w:val="20"/>
          <w:szCs w:val="20"/>
        </w:rPr>
        <w:t>。</w:t>
      </w:r>
    </w:p>
    <w:p w:rsidR="0088246C" w:rsidRPr="00DD3339" w:rsidRDefault="0088246C" w:rsidP="0088246C">
      <w:pPr>
        <w:spacing w:line="360" w:lineRule="auto"/>
        <w:ind w:firstLineChars="200" w:firstLine="400"/>
        <w:rPr>
          <w:rFonts w:hint="eastAsia"/>
          <w:sz w:val="20"/>
          <w:szCs w:val="20"/>
        </w:rPr>
      </w:pPr>
      <w:r w:rsidRPr="00DD3339">
        <w:rPr>
          <w:rFonts w:hint="eastAsia"/>
          <w:sz w:val="20"/>
          <w:szCs w:val="20"/>
        </w:rPr>
        <w:t>②具体可参《鲁迅全集》第</w:t>
      </w:r>
      <w:r w:rsidRPr="00DD3339">
        <w:rPr>
          <w:rFonts w:hint="eastAsia"/>
          <w:sz w:val="20"/>
          <w:szCs w:val="20"/>
        </w:rPr>
        <w:t>7</w:t>
      </w:r>
      <w:r w:rsidRPr="00DD3339">
        <w:rPr>
          <w:rFonts w:hint="eastAsia"/>
          <w:sz w:val="20"/>
          <w:szCs w:val="20"/>
        </w:rPr>
        <w:t>卷</w:t>
      </w:r>
      <w:r w:rsidRPr="00DD3339">
        <w:rPr>
          <w:rFonts w:hint="eastAsia"/>
          <w:sz w:val="20"/>
          <w:szCs w:val="20"/>
        </w:rPr>
        <w:t>(</w:t>
      </w:r>
      <w:r w:rsidRPr="00DD3339">
        <w:rPr>
          <w:rFonts w:hint="eastAsia"/>
          <w:sz w:val="20"/>
          <w:szCs w:val="20"/>
        </w:rPr>
        <w:t>人民文学出版社，</w:t>
      </w:r>
      <w:r w:rsidRPr="00DD3339">
        <w:rPr>
          <w:rFonts w:hint="eastAsia"/>
          <w:sz w:val="20"/>
          <w:szCs w:val="20"/>
        </w:rPr>
        <w:t>1981),</w:t>
      </w:r>
      <w:r w:rsidRPr="00DD3339">
        <w:rPr>
          <w:rFonts w:hint="eastAsia"/>
          <w:sz w:val="20"/>
          <w:szCs w:val="20"/>
        </w:rPr>
        <w:t>页</w:t>
      </w:r>
      <w:r w:rsidRPr="00DD3339">
        <w:rPr>
          <w:rFonts w:hint="eastAsia"/>
          <w:sz w:val="20"/>
          <w:szCs w:val="20"/>
        </w:rPr>
        <w:t>215-223</w:t>
      </w:r>
      <w:r w:rsidRPr="00DD3339">
        <w:rPr>
          <w:rFonts w:hint="eastAsia"/>
          <w:sz w:val="20"/>
          <w:szCs w:val="20"/>
        </w:rPr>
        <w:t>。文中引用，只注页码。</w:t>
      </w:r>
    </w:p>
    <w:p w:rsidR="0088246C" w:rsidRPr="00DD3339" w:rsidRDefault="0088246C" w:rsidP="0088246C">
      <w:pPr>
        <w:spacing w:line="360" w:lineRule="auto"/>
        <w:ind w:firstLineChars="200" w:firstLine="400"/>
        <w:rPr>
          <w:rFonts w:hint="eastAsia"/>
          <w:sz w:val="20"/>
          <w:szCs w:val="20"/>
        </w:rPr>
      </w:pPr>
      <w:r w:rsidRPr="00DD3339">
        <w:rPr>
          <w:rFonts w:hint="eastAsia"/>
          <w:sz w:val="20"/>
          <w:szCs w:val="20"/>
        </w:rPr>
        <w:t>③具体可参《小说月报》</w:t>
      </w:r>
      <w:r w:rsidRPr="00DD3339">
        <w:rPr>
          <w:rFonts w:hint="eastAsia"/>
          <w:sz w:val="20"/>
          <w:szCs w:val="20"/>
        </w:rPr>
        <w:t>(</w:t>
      </w:r>
      <w:r w:rsidRPr="00DD3339">
        <w:rPr>
          <w:rFonts w:hint="eastAsia"/>
          <w:sz w:val="20"/>
          <w:szCs w:val="20"/>
        </w:rPr>
        <w:t>商务印书馆</w:t>
      </w:r>
      <w:r w:rsidRPr="00DD3339">
        <w:rPr>
          <w:rFonts w:hint="eastAsia"/>
          <w:sz w:val="20"/>
          <w:szCs w:val="20"/>
        </w:rPr>
        <w:t>)1913</w:t>
      </w:r>
      <w:r w:rsidRPr="00DD3339">
        <w:rPr>
          <w:rFonts w:hint="eastAsia"/>
          <w:sz w:val="20"/>
          <w:szCs w:val="20"/>
        </w:rPr>
        <w:t>年第</w:t>
      </w:r>
      <w:r w:rsidRPr="00DD3339">
        <w:rPr>
          <w:rFonts w:hint="eastAsia"/>
          <w:sz w:val="20"/>
          <w:szCs w:val="20"/>
        </w:rPr>
        <w:t>4</w:t>
      </w:r>
      <w:r w:rsidRPr="00DD3339">
        <w:rPr>
          <w:rFonts w:hint="eastAsia"/>
          <w:sz w:val="20"/>
          <w:szCs w:val="20"/>
        </w:rPr>
        <w:t>期第</w:t>
      </w:r>
      <w:r w:rsidRPr="00DD3339">
        <w:rPr>
          <w:rFonts w:hint="eastAsia"/>
          <w:sz w:val="20"/>
          <w:szCs w:val="20"/>
        </w:rPr>
        <w:t>1</w:t>
      </w:r>
      <w:r w:rsidRPr="00DD3339">
        <w:rPr>
          <w:rFonts w:hint="eastAsia"/>
          <w:sz w:val="20"/>
          <w:szCs w:val="20"/>
        </w:rPr>
        <w:t>号，</w:t>
      </w:r>
      <w:r w:rsidRPr="00DD3339">
        <w:rPr>
          <w:rFonts w:hint="eastAsia"/>
          <w:sz w:val="20"/>
          <w:szCs w:val="20"/>
        </w:rPr>
        <w:t>1913</w:t>
      </w:r>
      <w:r w:rsidRPr="00DD3339">
        <w:rPr>
          <w:rFonts w:hint="eastAsia"/>
          <w:sz w:val="20"/>
          <w:szCs w:val="20"/>
        </w:rPr>
        <w:t>年</w:t>
      </w:r>
      <w:r w:rsidRPr="00DD3339">
        <w:rPr>
          <w:rFonts w:hint="eastAsia"/>
          <w:sz w:val="20"/>
          <w:szCs w:val="20"/>
        </w:rPr>
        <w:t>4</w:t>
      </w:r>
      <w:r w:rsidRPr="00DD3339">
        <w:rPr>
          <w:rFonts w:hint="eastAsia"/>
          <w:sz w:val="20"/>
          <w:szCs w:val="20"/>
        </w:rPr>
        <w:t>月</w:t>
      </w:r>
      <w:r w:rsidRPr="00DD3339">
        <w:rPr>
          <w:rFonts w:hint="eastAsia"/>
          <w:sz w:val="20"/>
          <w:szCs w:val="20"/>
        </w:rPr>
        <w:t>5</w:t>
      </w:r>
      <w:r w:rsidRPr="00DD3339">
        <w:rPr>
          <w:rFonts w:hint="eastAsia"/>
          <w:sz w:val="20"/>
          <w:szCs w:val="20"/>
        </w:rPr>
        <w:t>日。</w:t>
      </w:r>
    </w:p>
    <w:p w:rsidR="0088246C" w:rsidRPr="00DD3339" w:rsidRDefault="0088246C" w:rsidP="0088246C">
      <w:pPr>
        <w:spacing w:line="360" w:lineRule="auto"/>
        <w:ind w:firstLineChars="200" w:firstLine="400"/>
        <w:rPr>
          <w:rFonts w:hint="eastAsia"/>
          <w:sz w:val="20"/>
          <w:szCs w:val="20"/>
        </w:rPr>
      </w:pPr>
      <w:r w:rsidRPr="00DD3339">
        <w:rPr>
          <w:rFonts w:hint="eastAsia"/>
          <w:sz w:val="20"/>
          <w:szCs w:val="20"/>
        </w:rPr>
        <w:t>④需要指出的是，论者谭桂林主要是从童年母</w:t>
      </w:r>
      <w:proofErr w:type="gramStart"/>
      <w:r w:rsidRPr="00DD3339">
        <w:rPr>
          <w:rFonts w:hint="eastAsia"/>
          <w:sz w:val="20"/>
          <w:szCs w:val="20"/>
        </w:rPr>
        <w:t>题文学</w:t>
      </w:r>
      <w:proofErr w:type="gramEnd"/>
      <w:r w:rsidRPr="00DD3339">
        <w:rPr>
          <w:rFonts w:hint="eastAsia"/>
          <w:sz w:val="20"/>
          <w:szCs w:val="20"/>
        </w:rPr>
        <w:t>视角来论述的。具体可参谭桂林《鲁迅文学创作的主体学阐释》，见冯光廉等主编《多维视野中的鲁迅》</w:t>
      </w:r>
      <w:r w:rsidRPr="00DD3339">
        <w:rPr>
          <w:rFonts w:hint="eastAsia"/>
          <w:sz w:val="20"/>
          <w:szCs w:val="20"/>
        </w:rPr>
        <w:t>(</w:t>
      </w:r>
      <w:r w:rsidRPr="00DD3339">
        <w:rPr>
          <w:rFonts w:hint="eastAsia"/>
          <w:sz w:val="20"/>
          <w:szCs w:val="20"/>
        </w:rPr>
        <w:t>山东教育出版社，</w:t>
      </w:r>
      <w:r w:rsidRPr="00DD3339">
        <w:rPr>
          <w:rFonts w:hint="eastAsia"/>
          <w:sz w:val="20"/>
          <w:szCs w:val="20"/>
        </w:rPr>
        <w:t xml:space="preserve"> 2001)</w:t>
      </w:r>
      <w:r w:rsidRPr="00DD3339">
        <w:rPr>
          <w:rFonts w:hint="eastAsia"/>
          <w:sz w:val="20"/>
          <w:szCs w:val="20"/>
        </w:rPr>
        <w:t>，引文见页</w:t>
      </w:r>
      <w:r w:rsidRPr="00DD3339">
        <w:rPr>
          <w:rFonts w:hint="eastAsia"/>
          <w:sz w:val="20"/>
          <w:szCs w:val="20"/>
        </w:rPr>
        <w:t>282</w:t>
      </w:r>
      <w:r w:rsidRPr="00DD3339">
        <w:rPr>
          <w:rFonts w:hint="eastAsia"/>
          <w:sz w:val="20"/>
          <w:szCs w:val="20"/>
        </w:rPr>
        <w:t>。</w:t>
      </w:r>
    </w:p>
    <w:p w:rsidR="0088246C" w:rsidRPr="00DD3339" w:rsidRDefault="0088246C" w:rsidP="0088246C">
      <w:pPr>
        <w:spacing w:line="360" w:lineRule="auto"/>
        <w:ind w:firstLineChars="200" w:firstLine="400"/>
        <w:rPr>
          <w:rFonts w:hint="eastAsia"/>
          <w:sz w:val="20"/>
          <w:szCs w:val="20"/>
        </w:rPr>
      </w:pPr>
      <w:r w:rsidRPr="00DD3339">
        <w:rPr>
          <w:rFonts w:hint="eastAsia"/>
          <w:sz w:val="20"/>
          <w:szCs w:val="20"/>
        </w:rPr>
        <w:t>⑤如法国思想家巴什拉</w:t>
      </w:r>
      <w:r w:rsidRPr="00DD3339">
        <w:rPr>
          <w:rFonts w:hint="eastAsia"/>
          <w:sz w:val="20"/>
          <w:szCs w:val="20"/>
        </w:rPr>
        <w:t xml:space="preserve">(Gaston </w:t>
      </w:r>
      <w:proofErr w:type="spellStart"/>
      <w:r w:rsidRPr="00DD3339">
        <w:rPr>
          <w:rFonts w:hint="eastAsia"/>
          <w:sz w:val="20"/>
          <w:szCs w:val="20"/>
        </w:rPr>
        <w:t>Bachelard</w:t>
      </w:r>
      <w:proofErr w:type="spellEnd"/>
      <w:r w:rsidRPr="00DD3339">
        <w:rPr>
          <w:rFonts w:hint="eastAsia"/>
          <w:sz w:val="20"/>
          <w:szCs w:val="20"/>
        </w:rPr>
        <w:t xml:space="preserve"> 1884-1962)</w:t>
      </w:r>
      <w:r w:rsidRPr="00DD3339">
        <w:rPr>
          <w:rFonts w:hint="eastAsia"/>
          <w:sz w:val="20"/>
          <w:szCs w:val="20"/>
        </w:rPr>
        <w:t>所言“不能在自我身心中重新体会童年的人是痛苦的，童年就像他身体中的身体，是在陈腐血液中的新鲜血液，童年一旦离开他</w:t>
      </w:r>
      <w:r w:rsidRPr="00DD3339">
        <w:rPr>
          <w:rFonts w:hint="eastAsia"/>
          <w:sz w:val="20"/>
          <w:szCs w:val="20"/>
        </w:rPr>
        <w:t>,</w:t>
      </w:r>
      <w:r w:rsidRPr="00DD3339">
        <w:rPr>
          <w:rFonts w:hint="eastAsia"/>
          <w:sz w:val="20"/>
          <w:szCs w:val="20"/>
        </w:rPr>
        <w:t>他就会死去。”具体可参加斯东·巴什拉著，刘自强译《梦想的诗学》</w:t>
      </w:r>
      <w:r w:rsidRPr="00DD3339">
        <w:rPr>
          <w:rFonts w:hint="eastAsia"/>
          <w:sz w:val="20"/>
          <w:szCs w:val="20"/>
        </w:rPr>
        <w:t>(</w:t>
      </w:r>
      <w:r w:rsidRPr="00DD3339">
        <w:rPr>
          <w:rFonts w:hint="eastAsia"/>
          <w:sz w:val="20"/>
          <w:szCs w:val="20"/>
        </w:rPr>
        <w:t>三联书店，</w:t>
      </w:r>
      <w:r w:rsidRPr="00DD3339">
        <w:rPr>
          <w:rFonts w:hint="eastAsia"/>
          <w:sz w:val="20"/>
          <w:szCs w:val="20"/>
        </w:rPr>
        <w:t>1996)</w:t>
      </w:r>
      <w:r w:rsidRPr="00DD3339">
        <w:rPr>
          <w:rFonts w:hint="eastAsia"/>
          <w:sz w:val="20"/>
          <w:szCs w:val="20"/>
        </w:rPr>
        <w:t>，页</w:t>
      </w:r>
      <w:r w:rsidRPr="00DD3339">
        <w:rPr>
          <w:rFonts w:hint="eastAsia"/>
          <w:sz w:val="20"/>
          <w:szCs w:val="20"/>
        </w:rPr>
        <w:t>171</w:t>
      </w:r>
      <w:r w:rsidRPr="00DD3339">
        <w:rPr>
          <w:rFonts w:hint="eastAsia"/>
          <w:sz w:val="20"/>
          <w:szCs w:val="20"/>
        </w:rPr>
        <w:t>。</w:t>
      </w:r>
    </w:p>
    <w:p w:rsidR="0088246C" w:rsidRPr="00DD3339" w:rsidRDefault="0088246C" w:rsidP="0088246C">
      <w:pPr>
        <w:spacing w:line="360" w:lineRule="auto"/>
        <w:ind w:firstLineChars="200" w:firstLine="400"/>
        <w:rPr>
          <w:rFonts w:hint="eastAsia"/>
          <w:sz w:val="20"/>
          <w:szCs w:val="20"/>
        </w:rPr>
      </w:pPr>
      <w:r w:rsidRPr="00DD3339">
        <w:rPr>
          <w:rFonts w:hint="eastAsia"/>
          <w:sz w:val="20"/>
          <w:szCs w:val="20"/>
        </w:rPr>
        <w:lastRenderedPageBreak/>
        <w:t>⑥如福柯</w:t>
      </w:r>
      <w:r w:rsidRPr="00DD3339">
        <w:rPr>
          <w:rFonts w:hint="eastAsia"/>
          <w:sz w:val="20"/>
          <w:szCs w:val="20"/>
        </w:rPr>
        <w:t>(MichelFoucault1926-1984)</w:t>
      </w:r>
      <w:r w:rsidRPr="00DD3339">
        <w:rPr>
          <w:rFonts w:hint="eastAsia"/>
          <w:sz w:val="20"/>
          <w:szCs w:val="20"/>
        </w:rPr>
        <w:t>就认为应致力于研究与人的其他实践产品的关系，“不是重建某些‘推理链’</w:t>
      </w:r>
      <w:r w:rsidRPr="00DD3339">
        <w:rPr>
          <w:rFonts w:hint="eastAsia"/>
          <w:sz w:val="20"/>
          <w:szCs w:val="20"/>
        </w:rPr>
        <w:t>(</w:t>
      </w:r>
      <w:r w:rsidRPr="00DD3339">
        <w:rPr>
          <w:rFonts w:hint="eastAsia"/>
          <w:sz w:val="20"/>
          <w:szCs w:val="20"/>
        </w:rPr>
        <w:t>正像人们经常在科学史或者哲学史中所作的那样</w:t>
      </w:r>
      <w:r w:rsidRPr="00DD3339">
        <w:rPr>
          <w:rFonts w:hint="eastAsia"/>
          <w:sz w:val="20"/>
          <w:szCs w:val="20"/>
        </w:rPr>
        <w:t>)</w:t>
      </w:r>
      <w:r w:rsidRPr="00DD3339">
        <w:rPr>
          <w:rFonts w:hint="eastAsia"/>
          <w:sz w:val="20"/>
          <w:szCs w:val="20"/>
        </w:rPr>
        <w:t>，也不是制作‘差异表’</w:t>
      </w:r>
      <w:r w:rsidRPr="00DD3339">
        <w:rPr>
          <w:rFonts w:hint="eastAsia"/>
          <w:sz w:val="20"/>
          <w:szCs w:val="20"/>
        </w:rPr>
        <w:t>(</w:t>
      </w:r>
      <w:r w:rsidRPr="00DD3339">
        <w:rPr>
          <w:rFonts w:hint="eastAsia"/>
          <w:sz w:val="20"/>
          <w:szCs w:val="20"/>
        </w:rPr>
        <w:t>像语言学家们那样</w:t>
      </w:r>
      <w:r w:rsidRPr="00DD3339">
        <w:rPr>
          <w:rFonts w:hint="eastAsia"/>
          <w:sz w:val="20"/>
          <w:szCs w:val="20"/>
        </w:rPr>
        <w:t>)</w:t>
      </w:r>
      <w:r w:rsidRPr="00DD3339">
        <w:rPr>
          <w:rFonts w:hint="eastAsia"/>
          <w:sz w:val="20"/>
          <w:szCs w:val="20"/>
        </w:rPr>
        <w:t>，而是描述散布的系统。”见米歇尔·福柯著</w:t>
      </w:r>
      <w:r w:rsidRPr="00DD3339">
        <w:rPr>
          <w:rFonts w:hint="eastAsia"/>
          <w:sz w:val="20"/>
          <w:szCs w:val="20"/>
        </w:rPr>
        <w:t>,</w:t>
      </w:r>
      <w:r w:rsidRPr="00DD3339">
        <w:rPr>
          <w:rFonts w:hint="eastAsia"/>
          <w:sz w:val="20"/>
          <w:szCs w:val="20"/>
        </w:rPr>
        <w:t>谢强、马月译《知识考古学》</w:t>
      </w:r>
      <w:r w:rsidRPr="00DD3339">
        <w:rPr>
          <w:rFonts w:hint="eastAsia"/>
          <w:sz w:val="20"/>
          <w:szCs w:val="20"/>
        </w:rPr>
        <w:t>(</w:t>
      </w:r>
      <w:r w:rsidRPr="00DD3339">
        <w:rPr>
          <w:rFonts w:hint="eastAsia"/>
          <w:sz w:val="20"/>
          <w:szCs w:val="20"/>
        </w:rPr>
        <w:t>三联书店，</w:t>
      </w:r>
      <w:r w:rsidRPr="00DD3339">
        <w:rPr>
          <w:rFonts w:hint="eastAsia"/>
          <w:sz w:val="20"/>
          <w:szCs w:val="20"/>
        </w:rPr>
        <w:t xml:space="preserve"> 1998)</w:t>
      </w:r>
      <w:r w:rsidRPr="00DD3339">
        <w:rPr>
          <w:rFonts w:hint="eastAsia"/>
          <w:sz w:val="20"/>
          <w:szCs w:val="20"/>
        </w:rPr>
        <w:t>，页</w:t>
      </w:r>
      <w:r w:rsidRPr="00DD3339">
        <w:rPr>
          <w:rFonts w:hint="eastAsia"/>
          <w:sz w:val="20"/>
          <w:szCs w:val="20"/>
        </w:rPr>
        <w:t>47</w:t>
      </w:r>
      <w:r w:rsidRPr="00DD3339">
        <w:rPr>
          <w:rFonts w:hint="eastAsia"/>
          <w:sz w:val="20"/>
          <w:szCs w:val="20"/>
        </w:rPr>
        <w:t>。</w:t>
      </w:r>
    </w:p>
    <w:p w:rsidR="0088246C" w:rsidRPr="00DD3339" w:rsidRDefault="0088246C" w:rsidP="0088246C">
      <w:pPr>
        <w:spacing w:line="360" w:lineRule="auto"/>
        <w:ind w:firstLineChars="200" w:firstLine="400"/>
        <w:rPr>
          <w:rFonts w:hint="eastAsia"/>
          <w:sz w:val="20"/>
          <w:szCs w:val="20"/>
        </w:rPr>
      </w:pPr>
      <w:r w:rsidRPr="00DD3339">
        <w:rPr>
          <w:rFonts w:hint="eastAsia"/>
          <w:sz w:val="20"/>
          <w:szCs w:val="20"/>
        </w:rPr>
        <w:t>参考文献：</w:t>
      </w:r>
    </w:p>
    <w:p w:rsidR="0088246C" w:rsidRPr="00DD3339" w:rsidRDefault="0088246C" w:rsidP="0088246C">
      <w:pPr>
        <w:spacing w:line="360" w:lineRule="auto"/>
        <w:ind w:firstLineChars="200" w:firstLine="400"/>
        <w:rPr>
          <w:rFonts w:hint="eastAsia"/>
          <w:sz w:val="20"/>
          <w:szCs w:val="20"/>
        </w:rPr>
      </w:pPr>
      <w:r w:rsidRPr="00DD3339">
        <w:rPr>
          <w:rFonts w:hint="eastAsia"/>
          <w:sz w:val="20"/>
          <w:szCs w:val="20"/>
        </w:rPr>
        <w:t>[1]</w:t>
      </w:r>
      <w:r w:rsidRPr="00DD3339">
        <w:rPr>
          <w:rFonts w:hint="eastAsia"/>
          <w:sz w:val="20"/>
          <w:szCs w:val="20"/>
        </w:rPr>
        <w:t>张小萍·从鲁迅作品看鲁迅的儿童教育思想</w:t>
      </w:r>
      <w:r w:rsidRPr="00DD3339">
        <w:rPr>
          <w:rFonts w:hint="eastAsia"/>
          <w:sz w:val="20"/>
          <w:szCs w:val="20"/>
        </w:rPr>
        <w:t>[J]</w:t>
      </w:r>
      <w:r w:rsidRPr="00DD3339">
        <w:rPr>
          <w:rFonts w:hint="eastAsia"/>
          <w:sz w:val="20"/>
          <w:szCs w:val="20"/>
        </w:rPr>
        <w:t>·江西教育科研</w:t>
      </w:r>
      <w:r w:rsidRPr="00DD3339">
        <w:rPr>
          <w:rFonts w:hint="eastAsia"/>
          <w:sz w:val="20"/>
          <w:szCs w:val="20"/>
        </w:rPr>
        <w:t>, 2005(5)</w:t>
      </w:r>
      <w:r w:rsidRPr="00DD3339">
        <w:rPr>
          <w:rFonts w:hint="eastAsia"/>
          <w:sz w:val="20"/>
          <w:szCs w:val="20"/>
        </w:rPr>
        <w:t>·</w:t>
      </w:r>
    </w:p>
    <w:p w:rsidR="0088246C" w:rsidRPr="00DD3339" w:rsidRDefault="0088246C" w:rsidP="0088246C">
      <w:pPr>
        <w:spacing w:line="360" w:lineRule="auto"/>
        <w:ind w:firstLineChars="200" w:firstLine="400"/>
        <w:rPr>
          <w:rFonts w:hint="eastAsia"/>
          <w:sz w:val="20"/>
          <w:szCs w:val="20"/>
        </w:rPr>
      </w:pPr>
      <w:r w:rsidRPr="00DD3339">
        <w:rPr>
          <w:rFonts w:hint="eastAsia"/>
          <w:sz w:val="20"/>
          <w:szCs w:val="20"/>
        </w:rPr>
        <w:t>[2]</w:t>
      </w:r>
      <w:r w:rsidRPr="00DD3339">
        <w:rPr>
          <w:rFonts w:hint="eastAsia"/>
          <w:sz w:val="20"/>
          <w:szCs w:val="20"/>
        </w:rPr>
        <w:t>黄红春·论鲁迅儿童教育思想及其当代意义</w:t>
      </w:r>
      <w:r w:rsidRPr="00DD3339">
        <w:rPr>
          <w:rFonts w:hint="eastAsia"/>
          <w:sz w:val="20"/>
          <w:szCs w:val="20"/>
        </w:rPr>
        <w:t>[J]</w:t>
      </w:r>
      <w:r w:rsidRPr="00DD3339">
        <w:rPr>
          <w:rFonts w:hint="eastAsia"/>
          <w:sz w:val="20"/>
          <w:szCs w:val="20"/>
        </w:rPr>
        <w:t>·南昌大学学报</w:t>
      </w:r>
      <w:r w:rsidRPr="00DD3339">
        <w:rPr>
          <w:rFonts w:hint="eastAsia"/>
          <w:sz w:val="20"/>
          <w:szCs w:val="20"/>
        </w:rPr>
        <w:t>(</w:t>
      </w:r>
      <w:r w:rsidRPr="00DD3339">
        <w:rPr>
          <w:rFonts w:hint="eastAsia"/>
          <w:sz w:val="20"/>
          <w:szCs w:val="20"/>
        </w:rPr>
        <w:t>人文社科版</w:t>
      </w:r>
      <w:r w:rsidRPr="00DD3339">
        <w:rPr>
          <w:rFonts w:hint="eastAsia"/>
          <w:sz w:val="20"/>
          <w:szCs w:val="20"/>
        </w:rPr>
        <w:t>), 2005(5)</w:t>
      </w:r>
      <w:r w:rsidRPr="00DD3339">
        <w:rPr>
          <w:rFonts w:hint="eastAsia"/>
          <w:sz w:val="20"/>
          <w:szCs w:val="20"/>
        </w:rPr>
        <w:t>·</w:t>
      </w:r>
    </w:p>
    <w:p w:rsidR="0088246C" w:rsidRPr="00DD3339" w:rsidRDefault="0088246C" w:rsidP="0088246C">
      <w:pPr>
        <w:spacing w:line="360" w:lineRule="auto"/>
        <w:ind w:firstLineChars="200" w:firstLine="400"/>
        <w:rPr>
          <w:rFonts w:hint="eastAsia"/>
          <w:sz w:val="20"/>
          <w:szCs w:val="20"/>
        </w:rPr>
      </w:pPr>
      <w:r w:rsidRPr="00DD3339">
        <w:rPr>
          <w:rFonts w:hint="eastAsia"/>
          <w:sz w:val="20"/>
          <w:szCs w:val="20"/>
        </w:rPr>
        <w:t>[3]</w:t>
      </w:r>
      <w:r w:rsidRPr="00DD3339">
        <w:rPr>
          <w:rFonts w:hint="eastAsia"/>
          <w:sz w:val="20"/>
          <w:szCs w:val="20"/>
        </w:rPr>
        <w:t>张家松·《社戏》与鲁迅早期儿童观</w:t>
      </w:r>
      <w:r w:rsidRPr="00DD3339">
        <w:rPr>
          <w:rFonts w:hint="eastAsia"/>
          <w:sz w:val="20"/>
          <w:szCs w:val="20"/>
        </w:rPr>
        <w:t>[J]</w:t>
      </w:r>
      <w:r w:rsidRPr="00DD3339">
        <w:rPr>
          <w:rFonts w:hint="eastAsia"/>
          <w:sz w:val="20"/>
          <w:szCs w:val="20"/>
        </w:rPr>
        <w:t>·广西教育学院学报</w:t>
      </w:r>
      <w:r w:rsidRPr="00DD3339">
        <w:rPr>
          <w:rFonts w:hint="eastAsia"/>
          <w:sz w:val="20"/>
          <w:szCs w:val="20"/>
        </w:rPr>
        <w:t>, 1996, (1)</w:t>
      </w:r>
      <w:r w:rsidRPr="00DD3339">
        <w:rPr>
          <w:rFonts w:hint="eastAsia"/>
          <w:sz w:val="20"/>
          <w:szCs w:val="20"/>
        </w:rPr>
        <w:t>·</w:t>
      </w:r>
    </w:p>
    <w:p w:rsidR="0088246C" w:rsidRPr="00DD3339" w:rsidRDefault="0088246C" w:rsidP="0088246C">
      <w:pPr>
        <w:spacing w:line="360" w:lineRule="auto"/>
        <w:ind w:firstLineChars="200" w:firstLine="400"/>
        <w:rPr>
          <w:rFonts w:hint="eastAsia"/>
          <w:sz w:val="20"/>
          <w:szCs w:val="20"/>
        </w:rPr>
      </w:pPr>
      <w:r w:rsidRPr="00DD3339">
        <w:rPr>
          <w:rFonts w:hint="eastAsia"/>
          <w:sz w:val="20"/>
          <w:szCs w:val="20"/>
        </w:rPr>
        <w:t>[4]</w:t>
      </w:r>
      <w:r w:rsidRPr="00DD3339">
        <w:rPr>
          <w:rFonts w:hint="eastAsia"/>
          <w:sz w:val="20"/>
          <w:szCs w:val="20"/>
        </w:rPr>
        <w:t>刘少勤·鲁迅的儿童观和鲁迅的童话翻译</w:t>
      </w:r>
      <w:r w:rsidRPr="00DD3339">
        <w:rPr>
          <w:rFonts w:hint="eastAsia"/>
          <w:sz w:val="20"/>
          <w:szCs w:val="20"/>
        </w:rPr>
        <w:t>[J]</w:t>
      </w:r>
      <w:r w:rsidRPr="00DD3339">
        <w:rPr>
          <w:rFonts w:hint="eastAsia"/>
          <w:sz w:val="20"/>
          <w:szCs w:val="20"/>
        </w:rPr>
        <w:t>·福建师范大学学报</w:t>
      </w:r>
      <w:r w:rsidRPr="00DD3339">
        <w:rPr>
          <w:rFonts w:hint="eastAsia"/>
          <w:sz w:val="20"/>
          <w:szCs w:val="20"/>
        </w:rPr>
        <w:t>, 2005, (3)</w:t>
      </w:r>
      <w:r w:rsidRPr="00DD3339">
        <w:rPr>
          <w:rFonts w:hint="eastAsia"/>
          <w:sz w:val="20"/>
          <w:szCs w:val="20"/>
        </w:rPr>
        <w:t>·</w:t>
      </w:r>
    </w:p>
    <w:p w:rsidR="0088246C" w:rsidRPr="00DD3339" w:rsidRDefault="0088246C" w:rsidP="0088246C">
      <w:pPr>
        <w:spacing w:line="360" w:lineRule="auto"/>
        <w:ind w:firstLineChars="200" w:firstLine="400"/>
        <w:rPr>
          <w:rFonts w:hint="eastAsia"/>
          <w:sz w:val="20"/>
          <w:szCs w:val="20"/>
        </w:rPr>
      </w:pPr>
      <w:r w:rsidRPr="00DD3339">
        <w:rPr>
          <w:rFonts w:hint="eastAsia"/>
          <w:sz w:val="20"/>
          <w:szCs w:val="20"/>
        </w:rPr>
        <w:t>[5]</w:t>
      </w:r>
      <w:r w:rsidRPr="00DD3339">
        <w:rPr>
          <w:rFonts w:hint="eastAsia"/>
          <w:sz w:val="20"/>
          <w:szCs w:val="20"/>
        </w:rPr>
        <w:t>蒋风</w:t>
      </w:r>
      <w:r w:rsidRPr="00DD3339">
        <w:rPr>
          <w:rFonts w:hint="eastAsia"/>
          <w:sz w:val="20"/>
          <w:szCs w:val="20"/>
        </w:rPr>
        <w:t>,</w:t>
      </w:r>
      <w:r w:rsidRPr="00DD3339">
        <w:rPr>
          <w:rFonts w:hint="eastAsia"/>
          <w:sz w:val="20"/>
          <w:szCs w:val="20"/>
        </w:rPr>
        <w:t>韩进·鲁迅周作人早期儿童文学观之比较——</w:t>
      </w:r>
      <w:proofErr w:type="gramStart"/>
      <w:r w:rsidRPr="00DD3339">
        <w:rPr>
          <w:rFonts w:hint="eastAsia"/>
          <w:sz w:val="20"/>
          <w:szCs w:val="20"/>
        </w:rPr>
        <w:t>—</w:t>
      </w:r>
      <w:proofErr w:type="gramEnd"/>
      <w:r w:rsidRPr="00DD3339">
        <w:rPr>
          <w:rFonts w:hint="eastAsia"/>
          <w:sz w:val="20"/>
          <w:szCs w:val="20"/>
        </w:rPr>
        <w:t>兼论中国现代儿童文学发展的鲁迅方向</w:t>
      </w:r>
      <w:r w:rsidRPr="00DD3339">
        <w:rPr>
          <w:rFonts w:hint="eastAsia"/>
          <w:sz w:val="20"/>
          <w:szCs w:val="20"/>
        </w:rPr>
        <w:t>[J]</w:t>
      </w:r>
      <w:r w:rsidRPr="00DD3339">
        <w:rPr>
          <w:rFonts w:hint="eastAsia"/>
          <w:sz w:val="20"/>
          <w:szCs w:val="20"/>
        </w:rPr>
        <w:t>·鲁迅研究月刊</w:t>
      </w:r>
      <w:r w:rsidRPr="00DD3339">
        <w:rPr>
          <w:rFonts w:hint="eastAsia"/>
          <w:sz w:val="20"/>
          <w:szCs w:val="20"/>
        </w:rPr>
        <w:t>, 1994,</w:t>
      </w:r>
      <w:r w:rsidRPr="00DD3339">
        <w:rPr>
          <w:sz w:val="20"/>
          <w:szCs w:val="20"/>
        </w:rPr>
        <w:t>(2)·</w:t>
      </w:r>
    </w:p>
    <w:p w:rsidR="0088246C" w:rsidRPr="00DD3339" w:rsidRDefault="0088246C" w:rsidP="0088246C">
      <w:pPr>
        <w:spacing w:line="360" w:lineRule="auto"/>
        <w:ind w:firstLineChars="200" w:firstLine="400"/>
        <w:rPr>
          <w:rFonts w:hint="eastAsia"/>
          <w:sz w:val="20"/>
          <w:szCs w:val="20"/>
        </w:rPr>
      </w:pPr>
      <w:r w:rsidRPr="00DD3339">
        <w:rPr>
          <w:rFonts w:hint="eastAsia"/>
          <w:sz w:val="20"/>
          <w:szCs w:val="20"/>
        </w:rPr>
        <w:t>[6]</w:t>
      </w:r>
      <w:r w:rsidRPr="00DD3339">
        <w:rPr>
          <w:rFonts w:hint="eastAsia"/>
          <w:sz w:val="20"/>
          <w:szCs w:val="20"/>
        </w:rPr>
        <w:t>朱晶·论鲁迅的儿童观</w:t>
      </w:r>
      <w:r w:rsidRPr="00DD3339">
        <w:rPr>
          <w:rFonts w:hint="eastAsia"/>
          <w:sz w:val="20"/>
          <w:szCs w:val="20"/>
        </w:rPr>
        <w:t>[J]</w:t>
      </w:r>
      <w:r w:rsidRPr="00DD3339">
        <w:rPr>
          <w:rFonts w:hint="eastAsia"/>
          <w:sz w:val="20"/>
          <w:szCs w:val="20"/>
        </w:rPr>
        <w:t>·娄底师专学报</w:t>
      </w:r>
      <w:r w:rsidRPr="00DD3339">
        <w:rPr>
          <w:rFonts w:hint="eastAsia"/>
          <w:sz w:val="20"/>
          <w:szCs w:val="20"/>
        </w:rPr>
        <w:t>, 2000, (1)</w:t>
      </w:r>
      <w:r w:rsidRPr="00DD3339">
        <w:rPr>
          <w:rFonts w:hint="eastAsia"/>
          <w:sz w:val="20"/>
          <w:szCs w:val="20"/>
        </w:rPr>
        <w:t>·</w:t>
      </w:r>
    </w:p>
    <w:p w:rsidR="0088246C" w:rsidRPr="00DD3339" w:rsidRDefault="0088246C" w:rsidP="0088246C">
      <w:pPr>
        <w:spacing w:line="360" w:lineRule="auto"/>
        <w:ind w:firstLineChars="200" w:firstLine="400"/>
        <w:rPr>
          <w:rFonts w:hint="eastAsia"/>
          <w:sz w:val="20"/>
          <w:szCs w:val="20"/>
        </w:rPr>
      </w:pPr>
      <w:r w:rsidRPr="00DD3339">
        <w:rPr>
          <w:rFonts w:hint="eastAsia"/>
          <w:sz w:val="20"/>
          <w:szCs w:val="20"/>
        </w:rPr>
        <w:t>[7]</w:t>
      </w:r>
      <w:r w:rsidRPr="00DD3339">
        <w:rPr>
          <w:rFonts w:hint="eastAsia"/>
          <w:sz w:val="20"/>
          <w:szCs w:val="20"/>
        </w:rPr>
        <w:t>胡德才·论鲁迅的儿童题材文学创作</w:t>
      </w:r>
      <w:r w:rsidRPr="00DD3339">
        <w:rPr>
          <w:rFonts w:hint="eastAsia"/>
          <w:sz w:val="20"/>
          <w:szCs w:val="20"/>
        </w:rPr>
        <w:t>[J]</w:t>
      </w:r>
      <w:r w:rsidRPr="00DD3339">
        <w:rPr>
          <w:rFonts w:hint="eastAsia"/>
          <w:sz w:val="20"/>
          <w:szCs w:val="20"/>
        </w:rPr>
        <w:t>·湖北三峡学院学报</w:t>
      </w:r>
      <w:r w:rsidRPr="00DD3339">
        <w:rPr>
          <w:rFonts w:hint="eastAsia"/>
          <w:sz w:val="20"/>
          <w:szCs w:val="20"/>
        </w:rPr>
        <w:t>, 1999, (6)</w:t>
      </w:r>
      <w:r w:rsidRPr="00DD3339">
        <w:rPr>
          <w:rFonts w:hint="eastAsia"/>
          <w:sz w:val="20"/>
          <w:szCs w:val="20"/>
        </w:rPr>
        <w:t>·</w:t>
      </w:r>
    </w:p>
    <w:p w:rsidR="0088246C" w:rsidRPr="00DD3339" w:rsidRDefault="0088246C" w:rsidP="0088246C">
      <w:pPr>
        <w:spacing w:line="360" w:lineRule="auto"/>
        <w:ind w:firstLineChars="200" w:firstLine="400"/>
        <w:rPr>
          <w:rFonts w:hint="eastAsia"/>
          <w:sz w:val="20"/>
          <w:szCs w:val="20"/>
        </w:rPr>
      </w:pPr>
      <w:r w:rsidRPr="00DD3339">
        <w:rPr>
          <w:rFonts w:hint="eastAsia"/>
          <w:sz w:val="20"/>
          <w:szCs w:val="20"/>
        </w:rPr>
        <w:t>[8]</w:t>
      </w:r>
      <w:r w:rsidRPr="00DD3339">
        <w:rPr>
          <w:rFonts w:hint="eastAsia"/>
          <w:sz w:val="20"/>
          <w:szCs w:val="20"/>
        </w:rPr>
        <w:t>魏新刚·从叙事学角度分析鲁迅和汪曾祺的童年视角小说创作</w:t>
      </w:r>
      <w:r w:rsidRPr="00DD3339">
        <w:rPr>
          <w:rFonts w:hint="eastAsia"/>
          <w:sz w:val="20"/>
          <w:szCs w:val="20"/>
        </w:rPr>
        <w:t>[J]</w:t>
      </w:r>
      <w:r w:rsidRPr="00DD3339">
        <w:rPr>
          <w:rFonts w:hint="eastAsia"/>
          <w:sz w:val="20"/>
          <w:szCs w:val="20"/>
        </w:rPr>
        <w:t>·山东社会科学</w:t>
      </w:r>
      <w:r w:rsidRPr="00DD3339">
        <w:rPr>
          <w:rFonts w:hint="eastAsia"/>
          <w:sz w:val="20"/>
          <w:szCs w:val="20"/>
        </w:rPr>
        <w:t>, 2005, (4)</w:t>
      </w:r>
      <w:r w:rsidRPr="00DD3339">
        <w:rPr>
          <w:rFonts w:hint="eastAsia"/>
          <w:sz w:val="20"/>
          <w:szCs w:val="20"/>
        </w:rPr>
        <w:t>·</w:t>
      </w:r>
    </w:p>
    <w:p w:rsidR="0088246C" w:rsidRPr="00DD3339" w:rsidRDefault="0088246C" w:rsidP="0088246C">
      <w:pPr>
        <w:spacing w:line="360" w:lineRule="auto"/>
        <w:ind w:firstLineChars="200" w:firstLine="400"/>
        <w:rPr>
          <w:rFonts w:hint="eastAsia"/>
          <w:sz w:val="20"/>
          <w:szCs w:val="20"/>
        </w:rPr>
      </w:pPr>
      <w:r w:rsidRPr="00DD3339">
        <w:rPr>
          <w:rFonts w:hint="eastAsia"/>
          <w:sz w:val="20"/>
          <w:szCs w:val="20"/>
        </w:rPr>
        <w:t>[9]</w:t>
      </w:r>
      <w:r w:rsidRPr="00DD3339">
        <w:rPr>
          <w:rFonts w:hint="eastAsia"/>
          <w:sz w:val="20"/>
          <w:szCs w:val="20"/>
        </w:rPr>
        <w:t>刘志东·鲁迅创作中儿童问题的叙述研究</w:t>
      </w:r>
      <w:r w:rsidRPr="00DD3339">
        <w:rPr>
          <w:rFonts w:hint="eastAsia"/>
          <w:sz w:val="20"/>
          <w:szCs w:val="20"/>
        </w:rPr>
        <w:t>[J]</w:t>
      </w:r>
      <w:r w:rsidRPr="00DD3339">
        <w:rPr>
          <w:rFonts w:hint="eastAsia"/>
          <w:sz w:val="20"/>
          <w:szCs w:val="20"/>
        </w:rPr>
        <w:t>·鲁迅研究月刊</w:t>
      </w:r>
      <w:r w:rsidRPr="00DD3339">
        <w:rPr>
          <w:rFonts w:hint="eastAsia"/>
          <w:sz w:val="20"/>
          <w:szCs w:val="20"/>
        </w:rPr>
        <w:t>, 1999, (2)</w:t>
      </w:r>
      <w:r w:rsidRPr="00DD3339">
        <w:rPr>
          <w:rFonts w:hint="eastAsia"/>
          <w:sz w:val="20"/>
          <w:szCs w:val="20"/>
        </w:rPr>
        <w:t>·</w:t>
      </w:r>
    </w:p>
    <w:p w:rsidR="0088246C" w:rsidRPr="00DD3339" w:rsidRDefault="0088246C" w:rsidP="0088246C">
      <w:pPr>
        <w:spacing w:line="360" w:lineRule="auto"/>
        <w:ind w:firstLineChars="200" w:firstLine="400"/>
        <w:rPr>
          <w:rFonts w:hint="eastAsia"/>
          <w:sz w:val="20"/>
          <w:szCs w:val="20"/>
        </w:rPr>
      </w:pPr>
      <w:r w:rsidRPr="00DD3339">
        <w:rPr>
          <w:rFonts w:hint="eastAsia"/>
          <w:sz w:val="20"/>
          <w:szCs w:val="20"/>
        </w:rPr>
        <w:t>[10]</w:t>
      </w:r>
      <w:r w:rsidRPr="00DD3339">
        <w:rPr>
          <w:rFonts w:hint="eastAsia"/>
          <w:sz w:val="20"/>
          <w:szCs w:val="20"/>
        </w:rPr>
        <w:t>张万仪·童真、童趣和童年视角——</w:t>
      </w:r>
      <w:proofErr w:type="gramStart"/>
      <w:r w:rsidRPr="00DD3339">
        <w:rPr>
          <w:rFonts w:hint="eastAsia"/>
          <w:sz w:val="20"/>
          <w:szCs w:val="20"/>
        </w:rPr>
        <w:t>—</w:t>
      </w:r>
      <w:proofErr w:type="gramEnd"/>
      <w:r w:rsidRPr="00DD3339">
        <w:rPr>
          <w:rFonts w:hint="eastAsia"/>
          <w:sz w:val="20"/>
          <w:szCs w:val="20"/>
        </w:rPr>
        <w:t>论鲁迅笔下的儿童形象对当代儿童文学创作的启示</w:t>
      </w:r>
      <w:r w:rsidRPr="00DD3339">
        <w:rPr>
          <w:rFonts w:hint="eastAsia"/>
          <w:sz w:val="20"/>
          <w:szCs w:val="20"/>
        </w:rPr>
        <w:t>[J]</w:t>
      </w:r>
      <w:r w:rsidRPr="00DD3339">
        <w:rPr>
          <w:rFonts w:hint="eastAsia"/>
          <w:sz w:val="20"/>
          <w:szCs w:val="20"/>
        </w:rPr>
        <w:t>·当代文坛</w:t>
      </w:r>
      <w:r w:rsidRPr="00DD3339">
        <w:rPr>
          <w:rFonts w:hint="eastAsia"/>
          <w:sz w:val="20"/>
          <w:szCs w:val="20"/>
        </w:rPr>
        <w:t>, 2000, (5)</w:t>
      </w:r>
      <w:r w:rsidRPr="00DD3339">
        <w:rPr>
          <w:rFonts w:hint="eastAsia"/>
          <w:sz w:val="20"/>
          <w:szCs w:val="20"/>
        </w:rPr>
        <w:t>·</w:t>
      </w:r>
    </w:p>
    <w:p w:rsidR="0088246C" w:rsidRPr="00DD3339" w:rsidRDefault="0088246C" w:rsidP="0088246C">
      <w:pPr>
        <w:spacing w:line="360" w:lineRule="auto"/>
        <w:ind w:firstLineChars="200" w:firstLine="400"/>
        <w:rPr>
          <w:rFonts w:hint="eastAsia"/>
          <w:sz w:val="20"/>
          <w:szCs w:val="20"/>
        </w:rPr>
      </w:pPr>
      <w:r w:rsidRPr="00DD3339">
        <w:rPr>
          <w:rFonts w:hint="eastAsia"/>
          <w:sz w:val="20"/>
          <w:szCs w:val="20"/>
        </w:rPr>
        <w:t>[11]</w:t>
      </w:r>
      <w:r w:rsidRPr="00DD3339">
        <w:rPr>
          <w:rFonts w:hint="eastAsia"/>
          <w:sz w:val="20"/>
          <w:szCs w:val="20"/>
        </w:rPr>
        <w:t>张万仪·先驱者的童年视角和启蒙呐喊——</w:t>
      </w:r>
      <w:proofErr w:type="gramStart"/>
      <w:r w:rsidRPr="00DD3339">
        <w:rPr>
          <w:rFonts w:hint="eastAsia"/>
          <w:sz w:val="20"/>
          <w:szCs w:val="20"/>
        </w:rPr>
        <w:t>—</w:t>
      </w:r>
      <w:proofErr w:type="gramEnd"/>
      <w:r w:rsidRPr="00DD3339">
        <w:rPr>
          <w:rFonts w:hint="eastAsia"/>
          <w:sz w:val="20"/>
          <w:szCs w:val="20"/>
        </w:rPr>
        <w:t>论鲁迅笔下的儿童形象及其审美意义</w:t>
      </w:r>
      <w:r w:rsidRPr="00DD3339">
        <w:rPr>
          <w:rFonts w:hint="eastAsia"/>
          <w:sz w:val="20"/>
          <w:szCs w:val="20"/>
        </w:rPr>
        <w:t>[J]</w:t>
      </w:r>
      <w:r w:rsidRPr="00DD3339">
        <w:rPr>
          <w:rFonts w:hint="eastAsia"/>
          <w:sz w:val="20"/>
          <w:szCs w:val="20"/>
        </w:rPr>
        <w:t>·西南民族学院学报</w:t>
      </w:r>
      <w:r w:rsidRPr="00DD3339">
        <w:rPr>
          <w:rFonts w:hint="eastAsia"/>
          <w:sz w:val="20"/>
          <w:szCs w:val="20"/>
        </w:rPr>
        <w:t>, 2001, (8)</w:t>
      </w:r>
      <w:r w:rsidRPr="00DD3339">
        <w:rPr>
          <w:rFonts w:hint="eastAsia"/>
          <w:sz w:val="20"/>
          <w:szCs w:val="20"/>
        </w:rPr>
        <w:t>·</w:t>
      </w:r>
    </w:p>
    <w:p w:rsidR="0088246C" w:rsidRPr="00DD3339" w:rsidRDefault="0088246C" w:rsidP="0088246C">
      <w:pPr>
        <w:spacing w:line="360" w:lineRule="auto"/>
        <w:ind w:firstLineChars="200" w:firstLine="400"/>
        <w:rPr>
          <w:rFonts w:hint="eastAsia"/>
          <w:sz w:val="20"/>
          <w:szCs w:val="20"/>
        </w:rPr>
      </w:pPr>
      <w:r w:rsidRPr="00DD3339">
        <w:rPr>
          <w:rFonts w:hint="eastAsia"/>
          <w:sz w:val="20"/>
          <w:szCs w:val="20"/>
        </w:rPr>
        <w:t>[12]</w:t>
      </w:r>
      <w:r w:rsidRPr="00DD3339">
        <w:rPr>
          <w:rFonts w:hint="eastAsia"/>
          <w:sz w:val="20"/>
          <w:szCs w:val="20"/>
        </w:rPr>
        <w:t>陈争妍·隐藏在温情背后——</w:t>
      </w:r>
      <w:proofErr w:type="gramStart"/>
      <w:r w:rsidRPr="00DD3339">
        <w:rPr>
          <w:rFonts w:hint="eastAsia"/>
          <w:sz w:val="20"/>
          <w:szCs w:val="20"/>
        </w:rPr>
        <w:t>—</w:t>
      </w:r>
      <w:proofErr w:type="gramEnd"/>
      <w:r w:rsidRPr="00DD3339">
        <w:rPr>
          <w:rFonts w:hint="eastAsia"/>
          <w:sz w:val="20"/>
          <w:szCs w:val="20"/>
        </w:rPr>
        <w:t>《社戏》与救救孩子</w:t>
      </w:r>
      <w:r w:rsidRPr="00DD3339">
        <w:rPr>
          <w:rFonts w:hint="eastAsia"/>
          <w:sz w:val="20"/>
          <w:szCs w:val="20"/>
        </w:rPr>
        <w:t>[J]</w:t>
      </w:r>
      <w:r w:rsidRPr="00DD3339">
        <w:rPr>
          <w:rFonts w:hint="eastAsia"/>
          <w:sz w:val="20"/>
          <w:szCs w:val="20"/>
        </w:rPr>
        <w:t>·宜宾学院学报</w:t>
      </w:r>
      <w:r w:rsidRPr="00DD3339">
        <w:rPr>
          <w:rFonts w:hint="eastAsia"/>
          <w:sz w:val="20"/>
          <w:szCs w:val="20"/>
        </w:rPr>
        <w:t>, 2005, (9)</w:t>
      </w:r>
      <w:r w:rsidRPr="00DD3339">
        <w:rPr>
          <w:rFonts w:hint="eastAsia"/>
          <w:sz w:val="20"/>
          <w:szCs w:val="20"/>
        </w:rPr>
        <w:t>·</w:t>
      </w:r>
    </w:p>
    <w:p w:rsidR="0088246C" w:rsidRPr="00DD3339" w:rsidRDefault="0088246C" w:rsidP="0088246C">
      <w:pPr>
        <w:spacing w:line="360" w:lineRule="auto"/>
        <w:ind w:firstLineChars="200" w:firstLine="400"/>
        <w:rPr>
          <w:rFonts w:hint="eastAsia"/>
          <w:sz w:val="20"/>
          <w:szCs w:val="20"/>
        </w:rPr>
      </w:pPr>
      <w:r w:rsidRPr="00DD3339">
        <w:rPr>
          <w:rFonts w:hint="eastAsia"/>
          <w:sz w:val="20"/>
          <w:szCs w:val="20"/>
        </w:rPr>
        <w:t>[13]</w:t>
      </w:r>
      <w:r w:rsidRPr="00DD3339">
        <w:rPr>
          <w:rFonts w:hint="eastAsia"/>
          <w:sz w:val="20"/>
          <w:szCs w:val="20"/>
        </w:rPr>
        <w:t>陈文颖·讴歌与拯救——</w:t>
      </w:r>
      <w:proofErr w:type="gramStart"/>
      <w:r w:rsidRPr="00DD3339">
        <w:rPr>
          <w:rFonts w:hint="eastAsia"/>
          <w:sz w:val="20"/>
          <w:szCs w:val="20"/>
        </w:rPr>
        <w:t>—</w:t>
      </w:r>
      <w:proofErr w:type="gramEnd"/>
      <w:r w:rsidRPr="00DD3339">
        <w:rPr>
          <w:rFonts w:hint="eastAsia"/>
          <w:sz w:val="20"/>
          <w:szCs w:val="20"/>
        </w:rPr>
        <w:t>鲁迅与周作人笔下的儿童</w:t>
      </w:r>
      <w:r w:rsidRPr="00DD3339">
        <w:rPr>
          <w:rFonts w:hint="eastAsia"/>
          <w:sz w:val="20"/>
          <w:szCs w:val="20"/>
        </w:rPr>
        <w:t>[J]</w:t>
      </w:r>
      <w:r w:rsidRPr="00DD3339">
        <w:rPr>
          <w:rFonts w:hint="eastAsia"/>
          <w:sz w:val="20"/>
          <w:szCs w:val="20"/>
        </w:rPr>
        <w:t>·新疆师范大学学报</w:t>
      </w:r>
      <w:r w:rsidRPr="00DD3339">
        <w:rPr>
          <w:rFonts w:hint="eastAsia"/>
          <w:sz w:val="20"/>
          <w:szCs w:val="20"/>
        </w:rPr>
        <w:t>, 2003, (4)</w:t>
      </w:r>
      <w:r w:rsidRPr="00DD3339">
        <w:rPr>
          <w:rFonts w:hint="eastAsia"/>
          <w:sz w:val="20"/>
          <w:szCs w:val="20"/>
        </w:rPr>
        <w:t>·</w:t>
      </w:r>
    </w:p>
    <w:p w:rsidR="0088246C" w:rsidRPr="00DD3339" w:rsidRDefault="0088246C" w:rsidP="0088246C">
      <w:pPr>
        <w:spacing w:line="360" w:lineRule="auto"/>
        <w:ind w:firstLineChars="200" w:firstLine="400"/>
        <w:rPr>
          <w:rFonts w:hint="eastAsia"/>
          <w:sz w:val="20"/>
          <w:szCs w:val="20"/>
        </w:rPr>
      </w:pPr>
      <w:r w:rsidRPr="00DD3339">
        <w:rPr>
          <w:rFonts w:hint="eastAsia"/>
          <w:sz w:val="20"/>
          <w:szCs w:val="20"/>
        </w:rPr>
        <w:t>[14]</w:t>
      </w:r>
      <w:r w:rsidRPr="00DD3339">
        <w:rPr>
          <w:rFonts w:hint="eastAsia"/>
          <w:sz w:val="20"/>
          <w:szCs w:val="20"/>
        </w:rPr>
        <w:t>鲁迅·上海的儿童</w:t>
      </w:r>
      <w:r w:rsidRPr="00DD3339">
        <w:rPr>
          <w:rFonts w:hint="eastAsia"/>
          <w:sz w:val="20"/>
          <w:szCs w:val="20"/>
        </w:rPr>
        <w:t>[A] //</w:t>
      </w:r>
      <w:r w:rsidRPr="00DD3339">
        <w:rPr>
          <w:rFonts w:hint="eastAsia"/>
          <w:sz w:val="20"/>
          <w:szCs w:val="20"/>
        </w:rPr>
        <w:t>鲁迅全集</w:t>
      </w:r>
      <w:r w:rsidRPr="00DD3339">
        <w:rPr>
          <w:rFonts w:hint="eastAsia"/>
          <w:sz w:val="20"/>
          <w:szCs w:val="20"/>
        </w:rPr>
        <w:t>(</w:t>
      </w:r>
      <w:r w:rsidRPr="00DD3339">
        <w:rPr>
          <w:rFonts w:hint="eastAsia"/>
          <w:sz w:val="20"/>
          <w:szCs w:val="20"/>
        </w:rPr>
        <w:t>第</w:t>
      </w:r>
      <w:r w:rsidRPr="00DD3339">
        <w:rPr>
          <w:rFonts w:hint="eastAsia"/>
          <w:sz w:val="20"/>
          <w:szCs w:val="20"/>
        </w:rPr>
        <w:t>4</w:t>
      </w:r>
      <w:r w:rsidRPr="00DD3339">
        <w:rPr>
          <w:rFonts w:hint="eastAsia"/>
          <w:sz w:val="20"/>
          <w:szCs w:val="20"/>
        </w:rPr>
        <w:t>卷</w:t>
      </w:r>
      <w:r w:rsidRPr="00DD3339">
        <w:rPr>
          <w:rFonts w:hint="eastAsia"/>
          <w:sz w:val="20"/>
          <w:szCs w:val="20"/>
        </w:rPr>
        <w:t>) [C]</w:t>
      </w:r>
      <w:r w:rsidRPr="00DD3339">
        <w:rPr>
          <w:rFonts w:hint="eastAsia"/>
          <w:sz w:val="20"/>
          <w:szCs w:val="20"/>
        </w:rPr>
        <w:t>·北京</w:t>
      </w:r>
      <w:r w:rsidRPr="00DD3339">
        <w:rPr>
          <w:rFonts w:hint="eastAsia"/>
          <w:sz w:val="20"/>
          <w:szCs w:val="20"/>
        </w:rPr>
        <w:t>:</w:t>
      </w:r>
      <w:r w:rsidRPr="00DD3339">
        <w:rPr>
          <w:rFonts w:hint="eastAsia"/>
          <w:sz w:val="20"/>
          <w:szCs w:val="20"/>
        </w:rPr>
        <w:t>人民文学出版社</w:t>
      </w:r>
      <w:r w:rsidRPr="00DD3339">
        <w:rPr>
          <w:rFonts w:hint="eastAsia"/>
          <w:sz w:val="20"/>
          <w:szCs w:val="20"/>
        </w:rPr>
        <w:t>, 1981: 566</w:t>
      </w:r>
      <w:r w:rsidRPr="00DD3339">
        <w:rPr>
          <w:rFonts w:hint="eastAsia"/>
          <w:sz w:val="20"/>
          <w:szCs w:val="20"/>
        </w:rPr>
        <w:t>·</w:t>
      </w:r>
    </w:p>
    <w:p w:rsidR="0088246C" w:rsidRPr="00DD3339" w:rsidRDefault="0088246C" w:rsidP="0088246C">
      <w:pPr>
        <w:spacing w:line="360" w:lineRule="auto"/>
        <w:ind w:firstLineChars="200" w:firstLine="400"/>
        <w:rPr>
          <w:rFonts w:hint="eastAsia"/>
          <w:sz w:val="20"/>
          <w:szCs w:val="20"/>
        </w:rPr>
      </w:pPr>
      <w:r w:rsidRPr="00DD3339">
        <w:rPr>
          <w:rFonts w:hint="eastAsia"/>
          <w:sz w:val="20"/>
          <w:szCs w:val="20"/>
        </w:rPr>
        <w:t>[15]</w:t>
      </w:r>
      <w:r w:rsidRPr="00DD3339">
        <w:rPr>
          <w:rFonts w:hint="eastAsia"/>
          <w:sz w:val="20"/>
          <w:szCs w:val="20"/>
        </w:rPr>
        <w:t>鲁迅·随感录二十五</w:t>
      </w:r>
      <w:r w:rsidRPr="00DD3339">
        <w:rPr>
          <w:rFonts w:hint="eastAsia"/>
          <w:sz w:val="20"/>
          <w:szCs w:val="20"/>
        </w:rPr>
        <w:t>[A] //</w:t>
      </w:r>
      <w:r w:rsidRPr="00DD3339">
        <w:rPr>
          <w:rFonts w:hint="eastAsia"/>
          <w:sz w:val="20"/>
          <w:szCs w:val="20"/>
        </w:rPr>
        <w:t>鲁迅全集</w:t>
      </w:r>
      <w:r w:rsidRPr="00DD3339">
        <w:rPr>
          <w:rFonts w:hint="eastAsia"/>
          <w:sz w:val="20"/>
          <w:szCs w:val="20"/>
        </w:rPr>
        <w:t>(</w:t>
      </w:r>
      <w:r w:rsidRPr="00DD3339">
        <w:rPr>
          <w:rFonts w:hint="eastAsia"/>
          <w:sz w:val="20"/>
          <w:szCs w:val="20"/>
        </w:rPr>
        <w:t>第</w:t>
      </w:r>
      <w:r w:rsidRPr="00DD3339">
        <w:rPr>
          <w:rFonts w:hint="eastAsia"/>
          <w:sz w:val="20"/>
          <w:szCs w:val="20"/>
        </w:rPr>
        <w:t>1</w:t>
      </w:r>
      <w:r w:rsidRPr="00DD3339">
        <w:rPr>
          <w:rFonts w:hint="eastAsia"/>
          <w:sz w:val="20"/>
          <w:szCs w:val="20"/>
        </w:rPr>
        <w:t>卷</w:t>
      </w:r>
      <w:r w:rsidRPr="00DD3339">
        <w:rPr>
          <w:rFonts w:hint="eastAsia"/>
          <w:sz w:val="20"/>
          <w:szCs w:val="20"/>
        </w:rPr>
        <w:t>)[C]</w:t>
      </w:r>
      <w:r w:rsidRPr="00DD3339">
        <w:rPr>
          <w:rFonts w:hint="eastAsia"/>
          <w:sz w:val="20"/>
          <w:szCs w:val="20"/>
        </w:rPr>
        <w:t>·北京</w:t>
      </w:r>
      <w:r w:rsidRPr="00DD3339">
        <w:rPr>
          <w:rFonts w:hint="eastAsia"/>
          <w:sz w:val="20"/>
          <w:szCs w:val="20"/>
        </w:rPr>
        <w:t>:</w:t>
      </w:r>
      <w:r w:rsidRPr="00DD3339">
        <w:rPr>
          <w:rFonts w:hint="eastAsia"/>
          <w:sz w:val="20"/>
          <w:szCs w:val="20"/>
        </w:rPr>
        <w:t>人民文学出版社</w:t>
      </w:r>
      <w:r w:rsidRPr="00DD3339">
        <w:rPr>
          <w:rFonts w:hint="eastAsia"/>
          <w:sz w:val="20"/>
          <w:szCs w:val="20"/>
        </w:rPr>
        <w:t>, 1981: 295</w:t>
      </w:r>
      <w:r w:rsidRPr="00DD3339">
        <w:rPr>
          <w:rFonts w:hint="eastAsia"/>
          <w:sz w:val="20"/>
          <w:szCs w:val="20"/>
        </w:rPr>
        <w:t>·</w:t>
      </w:r>
    </w:p>
    <w:p w:rsidR="0088246C" w:rsidRPr="00DD3339" w:rsidRDefault="0088246C" w:rsidP="0088246C">
      <w:pPr>
        <w:spacing w:line="360" w:lineRule="auto"/>
        <w:ind w:firstLineChars="200" w:firstLine="400"/>
        <w:rPr>
          <w:rFonts w:hint="eastAsia"/>
          <w:sz w:val="20"/>
          <w:szCs w:val="20"/>
        </w:rPr>
      </w:pPr>
      <w:r w:rsidRPr="00DD3339">
        <w:rPr>
          <w:rFonts w:hint="eastAsia"/>
          <w:sz w:val="20"/>
          <w:szCs w:val="20"/>
        </w:rPr>
        <w:t>[16]</w:t>
      </w:r>
      <w:r w:rsidRPr="00DD3339">
        <w:rPr>
          <w:rFonts w:hint="eastAsia"/>
          <w:sz w:val="20"/>
          <w:szCs w:val="20"/>
        </w:rPr>
        <w:t>鲁迅·而已集·答有恒先生</w:t>
      </w:r>
      <w:r w:rsidRPr="00DD3339">
        <w:rPr>
          <w:rFonts w:hint="eastAsia"/>
          <w:sz w:val="20"/>
          <w:szCs w:val="20"/>
        </w:rPr>
        <w:t>[A] //</w:t>
      </w:r>
      <w:r w:rsidRPr="00DD3339">
        <w:rPr>
          <w:rFonts w:hint="eastAsia"/>
          <w:sz w:val="20"/>
          <w:szCs w:val="20"/>
        </w:rPr>
        <w:t>鲁迅全集</w:t>
      </w:r>
      <w:r w:rsidRPr="00DD3339">
        <w:rPr>
          <w:rFonts w:hint="eastAsia"/>
          <w:sz w:val="20"/>
          <w:szCs w:val="20"/>
        </w:rPr>
        <w:t>(</w:t>
      </w:r>
      <w:r w:rsidRPr="00DD3339">
        <w:rPr>
          <w:rFonts w:hint="eastAsia"/>
          <w:sz w:val="20"/>
          <w:szCs w:val="20"/>
        </w:rPr>
        <w:t>第</w:t>
      </w:r>
      <w:r w:rsidRPr="00DD3339">
        <w:rPr>
          <w:rFonts w:hint="eastAsia"/>
          <w:sz w:val="20"/>
          <w:szCs w:val="20"/>
        </w:rPr>
        <w:t>3</w:t>
      </w:r>
      <w:r w:rsidRPr="00DD3339">
        <w:rPr>
          <w:rFonts w:hint="eastAsia"/>
          <w:sz w:val="20"/>
          <w:szCs w:val="20"/>
        </w:rPr>
        <w:t>卷</w:t>
      </w:r>
      <w:r w:rsidRPr="00DD3339">
        <w:rPr>
          <w:rFonts w:hint="eastAsia"/>
          <w:sz w:val="20"/>
          <w:szCs w:val="20"/>
        </w:rPr>
        <w:t>)[C]</w:t>
      </w:r>
      <w:r w:rsidRPr="00DD3339">
        <w:rPr>
          <w:rFonts w:hint="eastAsia"/>
          <w:sz w:val="20"/>
          <w:szCs w:val="20"/>
        </w:rPr>
        <w:t>·北京</w:t>
      </w:r>
      <w:r w:rsidRPr="00DD3339">
        <w:rPr>
          <w:rFonts w:hint="eastAsia"/>
          <w:sz w:val="20"/>
          <w:szCs w:val="20"/>
        </w:rPr>
        <w:t>:</w:t>
      </w:r>
      <w:r w:rsidRPr="00DD3339">
        <w:rPr>
          <w:rFonts w:hint="eastAsia"/>
          <w:sz w:val="20"/>
          <w:szCs w:val="20"/>
        </w:rPr>
        <w:t>人民文学出版社</w:t>
      </w:r>
      <w:r w:rsidRPr="00DD3339">
        <w:rPr>
          <w:rFonts w:hint="eastAsia"/>
          <w:sz w:val="20"/>
          <w:szCs w:val="20"/>
        </w:rPr>
        <w:t>, 1981: 453</w:t>
      </w:r>
      <w:r w:rsidRPr="00DD3339">
        <w:rPr>
          <w:rFonts w:hint="eastAsia"/>
          <w:sz w:val="20"/>
          <w:szCs w:val="20"/>
        </w:rPr>
        <w:t>·</w:t>
      </w:r>
    </w:p>
    <w:p w:rsidR="0088246C" w:rsidRPr="00DD3339" w:rsidRDefault="0088246C" w:rsidP="0088246C">
      <w:pPr>
        <w:spacing w:line="360" w:lineRule="auto"/>
        <w:ind w:firstLineChars="200" w:firstLine="400"/>
        <w:rPr>
          <w:rFonts w:hint="eastAsia"/>
          <w:sz w:val="20"/>
          <w:szCs w:val="20"/>
        </w:rPr>
      </w:pPr>
      <w:r w:rsidRPr="00DD3339">
        <w:rPr>
          <w:rFonts w:hint="eastAsia"/>
          <w:sz w:val="20"/>
          <w:szCs w:val="20"/>
        </w:rPr>
        <w:t>[17][</w:t>
      </w:r>
      <w:r w:rsidRPr="00DD3339">
        <w:rPr>
          <w:rFonts w:hint="eastAsia"/>
          <w:sz w:val="20"/>
          <w:szCs w:val="20"/>
        </w:rPr>
        <w:t>美</w:t>
      </w:r>
      <w:r w:rsidRPr="00DD3339">
        <w:rPr>
          <w:rFonts w:hint="eastAsia"/>
          <w:sz w:val="20"/>
          <w:szCs w:val="20"/>
        </w:rPr>
        <w:t>]</w:t>
      </w:r>
      <w:r w:rsidRPr="00DD3339">
        <w:rPr>
          <w:rFonts w:hint="eastAsia"/>
          <w:sz w:val="20"/>
          <w:szCs w:val="20"/>
        </w:rPr>
        <w:t>林毓生作</w:t>
      </w:r>
      <w:r w:rsidRPr="00DD3339">
        <w:rPr>
          <w:rFonts w:hint="eastAsia"/>
          <w:sz w:val="20"/>
          <w:szCs w:val="20"/>
        </w:rPr>
        <w:t>,</w:t>
      </w:r>
      <w:r w:rsidRPr="00DD3339">
        <w:rPr>
          <w:rFonts w:hint="eastAsia"/>
          <w:sz w:val="20"/>
          <w:szCs w:val="20"/>
        </w:rPr>
        <w:t>王华之译·关于知识分子鲁迅的思考</w:t>
      </w:r>
    </w:p>
    <w:p w:rsidR="0088246C" w:rsidRPr="00DD3339" w:rsidRDefault="0088246C" w:rsidP="0088246C">
      <w:pPr>
        <w:spacing w:line="360" w:lineRule="auto"/>
        <w:ind w:firstLineChars="200" w:firstLine="400"/>
        <w:rPr>
          <w:rFonts w:hint="eastAsia"/>
          <w:sz w:val="20"/>
          <w:szCs w:val="20"/>
        </w:rPr>
      </w:pPr>
      <w:r w:rsidRPr="00DD3339">
        <w:rPr>
          <w:rFonts w:hint="eastAsia"/>
          <w:sz w:val="20"/>
          <w:szCs w:val="20"/>
        </w:rPr>
        <w:t>[A] //</w:t>
      </w:r>
      <w:proofErr w:type="gramStart"/>
      <w:r w:rsidRPr="00DD3339">
        <w:rPr>
          <w:rFonts w:hint="eastAsia"/>
          <w:sz w:val="20"/>
          <w:szCs w:val="20"/>
        </w:rPr>
        <w:t>乐黛云</w:t>
      </w:r>
      <w:proofErr w:type="gramEnd"/>
      <w:r w:rsidRPr="00DD3339">
        <w:rPr>
          <w:rFonts w:hint="eastAsia"/>
          <w:sz w:val="20"/>
          <w:szCs w:val="20"/>
        </w:rPr>
        <w:t>主编·当代英语世界鲁迅研究</w:t>
      </w:r>
      <w:r w:rsidRPr="00DD3339">
        <w:rPr>
          <w:rFonts w:hint="eastAsia"/>
          <w:sz w:val="20"/>
          <w:szCs w:val="20"/>
        </w:rPr>
        <w:t>[C]</w:t>
      </w:r>
      <w:r w:rsidRPr="00DD3339">
        <w:rPr>
          <w:rFonts w:hint="eastAsia"/>
          <w:sz w:val="20"/>
          <w:szCs w:val="20"/>
        </w:rPr>
        <w:t>·南昌</w:t>
      </w:r>
      <w:r w:rsidRPr="00DD3339">
        <w:rPr>
          <w:rFonts w:hint="eastAsia"/>
          <w:sz w:val="20"/>
          <w:szCs w:val="20"/>
        </w:rPr>
        <w:t>:</w:t>
      </w:r>
      <w:r w:rsidRPr="00DD3339">
        <w:rPr>
          <w:rFonts w:hint="eastAsia"/>
          <w:sz w:val="20"/>
          <w:szCs w:val="20"/>
        </w:rPr>
        <w:t>江西人民出版社</w:t>
      </w:r>
      <w:r w:rsidRPr="00DD3339">
        <w:rPr>
          <w:rFonts w:hint="eastAsia"/>
          <w:sz w:val="20"/>
          <w:szCs w:val="20"/>
        </w:rPr>
        <w:t>, 1993: 216</w:t>
      </w:r>
      <w:r w:rsidRPr="00DD3339">
        <w:rPr>
          <w:rFonts w:hint="eastAsia"/>
          <w:sz w:val="20"/>
          <w:szCs w:val="20"/>
        </w:rPr>
        <w:t>·</w:t>
      </w:r>
    </w:p>
    <w:p w:rsidR="0088246C" w:rsidRPr="00DD3339" w:rsidRDefault="0088246C" w:rsidP="0088246C">
      <w:pPr>
        <w:spacing w:line="360" w:lineRule="auto"/>
        <w:ind w:firstLineChars="200" w:firstLine="400"/>
        <w:rPr>
          <w:rFonts w:hint="eastAsia"/>
          <w:sz w:val="20"/>
          <w:szCs w:val="20"/>
        </w:rPr>
      </w:pPr>
      <w:r w:rsidRPr="00DD3339">
        <w:rPr>
          <w:rFonts w:hint="eastAsia"/>
          <w:sz w:val="20"/>
          <w:szCs w:val="20"/>
        </w:rPr>
        <w:t>[18]</w:t>
      </w:r>
      <w:r w:rsidRPr="00DD3339">
        <w:rPr>
          <w:rFonts w:hint="eastAsia"/>
          <w:sz w:val="20"/>
          <w:szCs w:val="20"/>
        </w:rPr>
        <w:t>王富仁·鲁迅与中国文化</w:t>
      </w:r>
      <w:r w:rsidRPr="00DD3339">
        <w:rPr>
          <w:rFonts w:hint="eastAsia"/>
          <w:sz w:val="20"/>
          <w:szCs w:val="20"/>
        </w:rPr>
        <w:t>(</w:t>
      </w:r>
      <w:r w:rsidRPr="00DD3339">
        <w:rPr>
          <w:rFonts w:hint="eastAsia"/>
          <w:sz w:val="20"/>
          <w:szCs w:val="20"/>
        </w:rPr>
        <w:t>四</w:t>
      </w:r>
      <w:r w:rsidRPr="00DD3339">
        <w:rPr>
          <w:rFonts w:hint="eastAsia"/>
          <w:sz w:val="20"/>
          <w:szCs w:val="20"/>
        </w:rPr>
        <w:t>) [ J]</w:t>
      </w:r>
      <w:r w:rsidRPr="00DD3339">
        <w:rPr>
          <w:rFonts w:hint="eastAsia"/>
          <w:sz w:val="20"/>
          <w:szCs w:val="20"/>
        </w:rPr>
        <w:t>·鲁迅研究月刊</w:t>
      </w:r>
      <w:r w:rsidRPr="00DD3339">
        <w:rPr>
          <w:rFonts w:hint="eastAsia"/>
          <w:sz w:val="20"/>
          <w:szCs w:val="20"/>
        </w:rPr>
        <w:t>,</w:t>
      </w:r>
      <w:r w:rsidRPr="00DD3339">
        <w:rPr>
          <w:sz w:val="20"/>
          <w:szCs w:val="20"/>
        </w:rPr>
        <w:t>2001, (5)·</w:t>
      </w:r>
    </w:p>
    <w:p w:rsidR="0088246C" w:rsidRPr="00DD3339" w:rsidRDefault="0088246C" w:rsidP="0088246C">
      <w:pPr>
        <w:spacing w:line="360" w:lineRule="auto"/>
        <w:ind w:firstLineChars="200" w:firstLine="400"/>
        <w:rPr>
          <w:rFonts w:hint="eastAsia"/>
          <w:sz w:val="20"/>
          <w:szCs w:val="20"/>
        </w:rPr>
      </w:pPr>
      <w:r w:rsidRPr="00DD3339">
        <w:rPr>
          <w:rFonts w:hint="eastAsia"/>
          <w:sz w:val="20"/>
          <w:szCs w:val="20"/>
        </w:rPr>
        <w:t>[19]</w:t>
      </w:r>
      <w:r w:rsidRPr="00DD3339">
        <w:rPr>
          <w:rFonts w:hint="eastAsia"/>
          <w:sz w:val="20"/>
          <w:szCs w:val="20"/>
        </w:rPr>
        <w:t>陈文颖·讴歌与拯救——</w:t>
      </w:r>
      <w:proofErr w:type="gramStart"/>
      <w:r w:rsidRPr="00DD3339">
        <w:rPr>
          <w:rFonts w:hint="eastAsia"/>
          <w:sz w:val="20"/>
          <w:szCs w:val="20"/>
        </w:rPr>
        <w:t>—</w:t>
      </w:r>
      <w:proofErr w:type="gramEnd"/>
      <w:r w:rsidRPr="00DD3339">
        <w:rPr>
          <w:rFonts w:hint="eastAsia"/>
          <w:sz w:val="20"/>
          <w:szCs w:val="20"/>
        </w:rPr>
        <w:t>鲁迅与周作人笔下的儿童</w:t>
      </w:r>
      <w:r w:rsidRPr="00DD3339">
        <w:rPr>
          <w:rFonts w:hint="eastAsia"/>
          <w:sz w:val="20"/>
          <w:szCs w:val="20"/>
        </w:rPr>
        <w:t>[J]</w:t>
      </w:r>
      <w:r w:rsidRPr="00DD3339">
        <w:rPr>
          <w:rFonts w:hint="eastAsia"/>
          <w:sz w:val="20"/>
          <w:szCs w:val="20"/>
        </w:rPr>
        <w:t>·新疆师大学报</w:t>
      </w:r>
      <w:r w:rsidRPr="00DD3339">
        <w:rPr>
          <w:rFonts w:hint="eastAsia"/>
          <w:sz w:val="20"/>
          <w:szCs w:val="20"/>
        </w:rPr>
        <w:t>, 2003, (4)</w:t>
      </w:r>
      <w:r w:rsidRPr="00DD3339">
        <w:rPr>
          <w:rFonts w:hint="eastAsia"/>
          <w:sz w:val="20"/>
          <w:szCs w:val="20"/>
        </w:rPr>
        <w:t>·</w:t>
      </w:r>
    </w:p>
    <w:p w:rsidR="0088246C" w:rsidRPr="00DD3339" w:rsidRDefault="0088246C" w:rsidP="0088246C">
      <w:pPr>
        <w:spacing w:line="360" w:lineRule="auto"/>
        <w:ind w:firstLineChars="200" w:firstLine="400"/>
        <w:rPr>
          <w:rFonts w:hint="eastAsia"/>
          <w:sz w:val="20"/>
          <w:szCs w:val="20"/>
        </w:rPr>
      </w:pPr>
      <w:r w:rsidRPr="00DD3339">
        <w:rPr>
          <w:sz w:val="20"/>
          <w:szCs w:val="20"/>
        </w:rPr>
        <w:t xml:space="preserve">[20] </w:t>
      </w:r>
      <w:proofErr w:type="spellStart"/>
      <w:r w:rsidRPr="00DD3339">
        <w:rPr>
          <w:sz w:val="20"/>
          <w:szCs w:val="20"/>
        </w:rPr>
        <w:t>Jaroslav</w:t>
      </w:r>
      <w:proofErr w:type="spellEnd"/>
      <w:r w:rsidRPr="00DD3339">
        <w:rPr>
          <w:sz w:val="20"/>
          <w:szCs w:val="20"/>
        </w:rPr>
        <w:t xml:space="preserve"> </w:t>
      </w:r>
      <w:proofErr w:type="spellStart"/>
      <w:r w:rsidRPr="00DD3339">
        <w:rPr>
          <w:sz w:val="20"/>
          <w:szCs w:val="20"/>
        </w:rPr>
        <w:t>Pruseek·The</w:t>
      </w:r>
      <w:proofErr w:type="spellEnd"/>
      <w:r w:rsidRPr="00DD3339">
        <w:rPr>
          <w:sz w:val="20"/>
          <w:szCs w:val="20"/>
        </w:rPr>
        <w:t xml:space="preserve"> Lyrical and the Epic </w:t>
      </w:r>
      <w:proofErr w:type="spellStart"/>
      <w:r w:rsidRPr="00DD3339">
        <w:rPr>
          <w:sz w:val="20"/>
          <w:szCs w:val="20"/>
        </w:rPr>
        <w:t>ofModern</w:t>
      </w:r>
      <w:proofErr w:type="spellEnd"/>
      <w:r w:rsidRPr="00DD3339">
        <w:rPr>
          <w:sz w:val="20"/>
          <w:szCs w:val="20"/>
        </w:rPr>
        <w:t xml:space="preserve"> Chi-</w:t>
      </w:r>
      <w:proofErr w:type="spellStart"/>
      <w:r w:rsidRPr="00DD3339">
        <w:rPr>
          <w:sz w:val="20"/>
          <w:szCs w:val="20"/>
        </w:rPr>
        <w:t>nese</w:t>
      </w:r>
      <w:proofErr w:type="spellEnd"/>
      <w:r w:rsidRPr="00DD3339">
        <w:rPr>
          <w:sz w:val="20"/>
          <w:szCs w:val="20"/>
        </w:rPr>
        <w:t xml:space="preserve"> </w:t>
      </w:r>
      <w:proofErr w:type="gramStart"/>
      <w:r w:rsidRPr="00DD3339">
        <w:rPr>
          <w:sz w:val="20"/>
          <w:szCs w:val="20"/>
        </w:rPr>
        <w:t>Literature[</w:t>
      </w:r>
      <w:proofErr w:type="gramEnd"/>
      <w:r w:rsidRPr="00DD3339">
        <w:rPr>
          <w:sz w:val="20"/>
          <w:szCs w:val="20"/>
        </w:rPr>
        <w:t xml:space="preserve">M]·Bloomington: </w:t>
      </w:r>
      <w:proofErr w:type="spellStart"/>
      <w:r w:rsidRPr="00DD3339">
        <w:rPr>
          <w:sz w:val="20"/>
          <w:szCs w:val="20"/>
        </w:rPr>
        <w:t>IndianaUniversityPress</w:t>
      </w:r>
      <w:proofErr w:type="spellEnd"/>
      <w:r w:rsidRPr="00DD3339">
        <w:rPr>
          <w:sz w:val="20"/>
          <w:szCs w:val="20"/>
        </w:rPr>
        <w:t>, 1980: 102-109·</w:t>
      </w:r>
    </w:p>
    <w:p w:rsidR="0088246C" w:rsidRPr="00DD3339" w:rsidRDefault="0088246C" w:rsidP="0088246C">
      <w:pPr>
        <w:spacing w:line="360" w:lineRule="auto"/>
        <w:ind w:firstLineChars="200" w:firstLine="400"/>
        <w:rPr>
          <w:rFonts w:hint="eastAsia"/>
          <w:sz w:val="20"/>
          <w:szCs w:val="20"/>
        </w:rPr>
      </w:pPr>
      <w:r w:rsidRPr="00DD3339">
        <w:rPr>
          <w:rFonts w:hint="eastAsia"/>
          <w:sz w:val="20"/>
          <w:szCs w:val="20"/>
        </w:rPr>
        <w:lastRenderedPageBreak/>
        <w:t>[21]</w:t>
      </w:r>
      <w:r w:rsidRPr="00DD3339">
        <w:rPr>
          <w:rFonts w:hint="eastAsia"/>
          <w:sz w:val="20"/>
          <w:szCs w:val="20"/>
        </w:rPr>
        <w:t>李欧</w:t>
      </w:r>
      <w:proofErr w:type="gramStart"/>
      <w:r w:rsidRPr="00DD3339">
        <w:rPr>
          <w:rFonts w:hint="eastAsia"/>
          <w:sz w:val="20"/>
          <w:szCs w:val="20"/>
        </w:rPr>
        <w:t>梵</w:t>
      </w:r>
      <w:proofErr w:type="gramEnd"/>
      <w:r w:rsidRPr="00DD3339">
        <w:rPr>
          <w:rFonts w:hint="eastAsia"/>
          <w:sz w:val="20"/>
          <w:szCs w:val="20"/>
        </w:rPr>
        <w:t>作</w:t>
      </w:r>
      <w:r w:rsidRPr="00DD3339">
        <w:rPr>
          <w:rFonts w:hint="eastAsia"/>
          <w:sz w:val="20"/>
          <w:szCs w:val="20"/>
        </w:rPr>
        <w:t>,</w:t>
      </w:r>
      <w:proofErr w:type="gramStart"/>
      <w:r w:rsidRPr="00DD3339">
        <w:rPr>
          <w:rFonts w:hint="eastAsia"/>
          <w:sz w:val="20"/>
          <w:szCs w:val="20"/>
        </w:rPr>
        <w:t>傅礼军</w:t>
      </w:r>
      <w:proofErr w:type="gramEnd"/>
      <w:r w:rsidRPr="00DD3339">
        <w:rPr>
          <w:rFonts w:hint="eastAsia"/>
          <w:sz w:val="20"/>
          <w:szCs w:val="20"/>
        </w:rPr>
        <w:t>译·鲁迅的小说——</w:t>
      </w:r>
      <w:proofErr w:type="gramStart"/>
      <w:r w:rsidRPr="00DD3339">
        <w:rPr>
          <w:rFonts w:hint="eastAsia"/>
          <w:sz w:val="20"/>
          <w:szCs w:val="20"/>
        </w:rPr>
        <w:t>—</w:t>
      </w:r>
      <w:proofErr w:type="gramEnd"/>
      <w:r w:rsidRPr="00DD3339">
        <w:rPr>
          <w:rFonts w:hint="eastAsia"/>
          <w:sz w:val="20"/>
          <w:szCs w:val="20"/>
        </w:rPr>
        <w:t>现代性技巧</w:t>
      </w:r>
      <w:r w:rsidRPr="00DD3339">
        <w:rPr>
          <w:rFonts w:hint="eastAsia"/>
          <w:sz w:val="20"/>
          <w:szCs w:val="20"/>
        </w:rPr>
        <w:t>[A] //</w:t>
      </w:r>
      <w:proofErr w:type="gramStart"/>
      <w:r w:rsidRPr="00DD3339">
        <w:rPr>
          <w:rFonts w:hint="eastAsia"/>
          <w:sz w:val="20"/>
          <w:szCs w:val="20"/>
        </w:rPr>
        <w:t>乐黛云</w:t>
      </w:r>
      <w:proofErr w:type="gramEnd"/>
      <w:r w:rsidRPr="00DD3339">
        <w:rPr>
          <w:rFonts w:hint="eastAsia"/>
          <w:sz w:val="20"/>
          <w:szCs w:val="20"/>
        </w:rPr>
        <w:t>主编·当代英语世界鲁迅研究</w:t>
      </w:r>
      <w:r w:rsidRPr="00DD3339">
        <w:rPr>
          <w:rFonts w:hint="eastAsia"/>
          <w:sz w:val="20"/>
          <w:szCs w:val="20"/>
        </w:rPr>
        <w:t>[C]</w:t>
      </w:r>
      <w:r w:rsidRPr="00DD3339">
        <w:rPr>
          <w:rFonts w:hint="eastAsia"/>
          <w:sz w:val="20"/>
          <w:szCs w:val="20"/>
        </w:rPr>
        <w:t>·南昌</w:t>
      </w:r>
      <w:r w:rsidRPr="00DD3339">
        <w:rPr>
          <w:rFonts w:hint="eastAsia"/>
          <w:sz w:val="20"/>
          <w:szCs w:val="20"/>
        </w:rPr>
        <w:t>:</w:t>
      </w:r>
      <w:r w:rsidRPr="00DD3339">
        <w:rPr>
          <w:rFonts w:hint="eastAsia"/>
          <w:sz w:val="20"/>
          <w:szCs w:val="20"/>
        </w:rPr>
        <w:t>江西人民出版社</w:t>
      </w:r>
      <w:r w:rsidRPr="00DD3339">
        <w:rPr>
          <w:rFonts w:hint="eastAsia"/>
          <w:sz w:val="20"/>
          <w:szCs w:val="20"/>
        </w:rPr>
        <w:t>, 1993: 32</w:t>
      </w:r>
      <w:r w:rsidRPr="00DD3339">
        <w:rPr>
          <w:rFonts w:hint="eastAsia"/>
          <w:sz w:val="20"/>
          <w:szCs w:val="20"/>
        </w:rPr>
        <w:t>·</w:t>
      </w:r>
    </w:p>
    <w:p w:rsidR="0088246C" w:rsidRPr="00DD3339" w:rsidRDefault="0088246C" w:rsidP="0088246C">
      <w:pPr>
        <w:spacing w:line="360" w:lineRule="auto"/>
        <w:ind w:firstLineChars="200" w:firstLine="400"/>
        <w:rPr>
          <w:rFonts w:hint="eastAsia"/>
          <w:sz w:val="20"/>
          <w:szCs w:val="20"/>
        </w:rPr>
      </w:pPr>
      <w:r w:rsidRPr="00DD3339">
        <w:rPr>
          <w:rFonts w:hint="eastAsia"/>
          <w:sz w:val="20"/>
          <w:szCs w:val="20"/>
        </w:rPr>
        <w:t>[22]</w:t>
      </w:r>
      <w:r w:rsidRPr="00DD3339">
        <w:rPr>
          <w:rFonts w:hint="eastAsia"/>
          <w:sz w:val="20"/>
          <w:szCs w:val="20"/>
        </w:rPr>
        <w:t>王鸿儒·谈《怀旧》的主题</w:t>
      </w:r>
      <w:r w:rsidRPr="00DD3339">
        <w:rPr>
          <w:rFonts w:hint="eastAsia"/>
          <w:sz w:val="20"/>
          <w:szCs w:val="20"/>
        </w:rPr>
        <w:t>[J]</w:t>
      </w:r>
      <w:r w:rsidRPr="00DD3339">
        <w:rPr>
          <w:rFonts w:hint="eastAsia"/>
          <w:sz w:val="20"/>
          <w:szCs w:val="20"/>
        </w:rPr>
        <w:t>·鲁迅研究</w:t>
      </w:r>
      <w:r w:rsidRPr="00DD3339">
        <w:rPr>
          <w:rFonts w:hint="eastAsia"/>
          <w:sz w:val="20"/>
          <w:szCs w:val="20"/>
        </w:rPr>
        <w:t>,</w:t>
      </w:r>
      <w:r w:rsidRPr="00DD3339">
        <w:rPr>
          <w:rFonts w:hint="eastAsia"/>
          <w:sz w:val="20"/>
          <w:szCs w:val="20"/>
        </w:rPr>
        <w:t>第</w:t>
      </w:r>
      <w:r w:rsidRPr="00DD3339">
        <w:rPr>
          <w:rFonts w:hint="eastAsia"/>
          <w:sz w:val="20"/>
          <w:szCs w:val="20"/>
        </w:rPr>
        <w:t>9</w:t>
      </w:r>
      <w:r w:rsidRPr="00DD3339">
        <w:rPr>
          <w:rFonts w:hint="eastAsia"/>
          <w:sz w:val="20"/>
          <w:szCs w:val="20"/>
        </w:rPr>
        <w:t>辑·</w:t>
      </w:r>
    </w:p>
    <w:p w:rsidR="0088246C" w:rsidRPr="00DD3339" w:rsidRDefault="0088246C" w:rsidP="0088246C">
      <w:pPr>
        <w:spacing w:line="360" w:lineRule="auto"/>
        <w:ind w:firstLineChars="200" w:firstLine="400"/>
        <w:rPr>
          <w:rFonts w:hint="eastAsia"/>
          <w:sz w:val="20"/>
          <w:szCs w:val="20"/>
        </w:rPr>
      </w:pPr>
      <w:r w:rsidRPr="00DD3339">
        <w:rPr>
          <w:rFonts w:hint="eastAsia"/>
          <w:sz w:val="20"/>
          <w:szCs w:val="20"/>
        </w:rPr>
        <w:t>[23]</w:t>
      </w:r>
      <w:r w:rsidRPr="00DD3339">
        <w:rPr>
          <w:rFonts w:hint="eastAsia"/>
          <w:sz w:val="20"/>
          <w:szCs w:val="20"/>
        </w:rPr>
        <w:t>张家松·《社戏》与鲁迅早期儿童观</w:t>
      </w:r>
      <w:r w:rsidRPr="00DD3339">
        <w:rPr>
          <w:rFonts w:hint="eastAsia"/>
          <w:sz w:val="20"/>
          <w:szCs w:val="20"/>
        </w:rPr>
        <w:t>[J]</w:t>
      </w:r>
      <w:r w:rsidRPr="00DD3339">
        <w:rPr>
          <w:rFonts w:hint="eastAsia"/>
          <w:sz w:val="20"/>
          <w:szCs w:val="20"/>
        </w:rPr>
        <w:t>·广西教育学院学报</w:t>
      </w:r>
      <w:r w:rsidRPr="00DD3339">
        <w:rPr>
          <w:rFonts w:hint="eastAsia"/>
          <w:sz w:val="20"/>
          <w:szCs w:val="20"/>
        </w:rPr>
        <w:t>, 1996, (1)</w:t>
      </w:r>
      <w:r w:rsidRPr="00DD3339">
        <w:rPr>
          <w:rFonts w:hint="eastAsia"/>
          <w:sz w:val="20"/>
          <w:szCs w:val="20"/>
        </w:rPr>
        <w:t>·</w:t>
      </w:r>
    </w:p>
    <w:p w:rsidR="0088246C" w:rsidRPr="00DD3339" w:rsidRDefault="0088246C" w:rsidP="0088246C">
      <w:pPr>
        <w:spacing w:line="360" w:lineRule="auto"/>
        <w:ind w:firstLineChars="200" w:firstLine="400"/>
        <w:rPr>
          <w:rFonts w:hint="eastAsia"/>
          <w:sz w:val="20"/>
          <w:szCs w:val="20"/>
        </w:rPr>
      </w:pPr>
      <w:r w:rsidRPr="00DD3339">
        <w:rPr>
          <w:rFonts w:hint="eastAsia"/>
          <w:sz w:val="20"/>
          <w:szCs w:val="20"/>
        </w:rPr>
        <w:t>[24]</w:t>
      </w:r>
      <w:r w:rsidRPr="00DD3339">
        <w:rPr>
          <w:rFonts w:hint="eastAsia"/>
          <w:sz w:val="20"/>
          <w:szCs w:val="20"/>
        </w:rPr>
        <w:t>李欧</w:t>
      </w:r>
      <w:proofErr w:type="gramStart"/>
      <w:r w:rsidRPr="00DD3339">
        <w:rPr>
          <w:rFonts w:hint="eastAsia"/>
          <w:sz w:val="20"/>
          <w:szCs w:val="20"/>
        </w:rPr>
        <w:t>梵</w:t>
      </w:r>
      <w:proofErr w:type="gramEnd"/>
      <w:r w:rsidRPr="00DD3339">
        <w:rPr>
          <w:rFonts w:hint="eastAsia"/>
          <w:sz w:val="20"/>
          <w:szCs w:val="20"/>
        </w:rPr>
        <w:t>作</w:t>
      </w:r>
      <w:r w:rsidRPr="00DD3339">
        <w:rPr>
          <w:rFonts w:hint="eastAsia"/>
          <w:sz w:val="20"/>
          <w:szCs w:val="20"/>
        </w:rPr>
        <w:t>,</w:t>
      </w:r>
      <w:r w:rsidRPr="00DD3339">
        <w:rPr>
          <w:rFonts w:hint="eastAsia"/>
          <w:sz w:val="20"/>
          <w:szCs w:val="20"/>
        </w:rPr>
        <w:t>陈跃红译·鲁迅创作中的传统与现代性</w:t>
      </w:r>
      <w:r w:rsidRPr="00DD3339">
        <w:rPr>
          <w:rFonts w:hint="eastAsia"/>
          <w:sz w:val="20"/>
          <w:szCs w:val="20"/>
        </w:rPr>
        <w:t>[A] //</w:t>
      </w:r>
      <w:proofErr w:type="gramStart"/>
      <w:r w:rsidRPr="00DD3339">
        <w:rPr>
          <w:rFonts w:hint="eastAsia"/>
          <w:sz w:val="20"/>
          <w:szCs w:val="20"/>
        </w:rPr>
        <w:t>乐黛云</w:t>
      </w:r>
      <w:proofErr w:type="gramEnd"/>
      <w:r w:rsidRPr="00DD3339">
        <w:rPr>
          <w:rFonts w:hint="eastAsia"/>
          <w:sz w:val="20"/>
          <w:szCs w:val="20"/>
        </w:rPr>
        <w:t>主编·当代英语世界鲁迅研究</w:t>
      </w:r>
      <w:r w:rsidRPr="00DD3339">
        <w:rPr>
          <w:rFonts w:hint="eastAsia"/>
          <w:sz w:val="20"/>
          <w:szCs w:val="20"/>
        </w:rPr>
        <w:t>[C]</w:t>
      </w:r>
      <w:r w:rsidRPr="00DD3339">
        <w:rPr>
          <w:rFonts w:hint="eastAsia"/>
          <w:sz w:val="20"/>
          <w:szCs w:val="20"/>
        </w:rPr>
        <w:t>·南昌</w:t>
      </w:r>
      <w:r w:rsidRPr="00DD3339">
        <w:rPr>
          <w:rFonts w:hint="eastAsia"/>
          <w:sz w:val="20"/>
          <w:szCs w:val="20"/>
        </w:rPr>
        <w:t>:</w:t>
      </w:r>
      <w:r w:rsidRPr="00DD3339">
        <w:rPr>
          <w:rFonts w:hint="eastAsia"/>
          <w:sz w:val="20"/>
          <w:szCs w:val="20"/>
        </w:rPr>
        <w:t>江西人民出版社</w:t>
      </w:r>
      <w:r w:rsidRPr="00DD3339">
        <w:rPr>
          <w:rFonts w:hint="eastAsia"/>
          <w:sz w:val="20"/>
          <w:szCs w:val="20"/>
        </w:rPr>
        <w:t>, 1993: 85</w:t>
      </w:r>
      <w:r w:rsidRPr="00DD3339">
        <w:rPr>
          <w:rFonts w:hint="eastAsia"/>
          <w:sz w:val="20"/>
          <w:szCs w:val="20"/>
        </w:rPr>
        <w:t>·</w:t>
      </w:r>
    </w:p>
    <w:p w:rsidR="0088246C" w:rsidRPr="00DD3339" w:rsidRDefault="0088246C" w:rsidP="0088246C">
      <w:pPr>
        <w:spacing w:line="360" w:lineRule="auto"/>
        <w:ind w:firstLineChars="200" w:firstLine="400"/>
        <w:rPr>
          <w:rFonts w:hint="eastAsia"/>
          <w:sz w:val="20"/>
          <w:szCs w:val="20"/>
        </w:rPr>
      </w:pPr>
      <w:r w:rsidRPr="00DD3339">
        <w:rPr>
          <w:rFonts w:hint="eastAsia"/>
          <w:sz w:val="20"/>
          <w:szCs w:val="20"/>
        </w:rPr>
        <w:t>[25]</w:t>
      </w:r>
      <w:r w:rsidRPr="00DD3339">
        <w:rPr>
          <w:rFonts w:hint="eastAsia"/>
          <w:sz w:val="20"/>
          <w:szCs w:val="20"/>
        </w:rPr>
        <w:t>朱崇科·张力的狂欢——</w:t>
      </w:r>
      <w:proofErr w:type="gramStart"/>
      <w:r w:rsidRPr="00DD3339">
        <w:rPr>
          <w:rFonts w:hint="eastAsia"/>
          <w:sz w:val="20"/>
          <w:szCs w:val="20"/>
        </w:rPr>
        <w:t>—</w:t>
      </w:r>
      <w:proofErr w:type="gramEnd"/>
      <w:r w:rsidRPr="00DD3339">
        <w:rPr>
          <w:rFonts w:hint="eastAsia"/>
          <w:sz w:val="20"/>
          <w:szCs w:val="20"/>
        </w:rPr>
        <w:t>论鲁迅及其来者之故事新编小说中的主体介入</w:t>
      </w:r>
      <w:r w:rsidRPr="00DD3339">
        <w:rPr>
          <w:rFonts w:hint="eastAsia"/>
          <w:sz w:val="20"/>
          <w:szCs w:val="20"/>
        </w:rPr>
        <w:t>[M]</w:t>
      </w:r>
      <w:r w:rsidRPr="00DD3339">
        <w:rPr>
          <w:rFonts w:hint="eastAsia"/>
          <w:sz w:val="20"/>
          <w:szCs w:val="20"/>
        </w:rPr>
        <w:t>·上海</w:t>
      </w:r>
      <w:r w:rsidRPr="00DD3339">
        <w:rPr>
          <w:rFonts w:hint="eastAsia"/>
          <w:sz w:val="20"/>
          <w:szCs w:val="20"/>
        </w:rPr>
        <w:t>:</w:t>
      </w:r>
      <w:r w:rsidRPr="00DD3339">
        <w:rPr>
          <w:rFonts w:hint="eastAsia"/>
          <w:sz w:val="20"/>
          <w:szCs w:val="20"/>
        </w:rPr>
        <w:t>上海三联书店</w:t>
      </w:r>
      <w:r w:rsidRPr="00DD3339">
        <w:rPr>
          <w:rFonts w:hint="eastAsia"/>
          <w:sz w:val="20"/>
          <w:szCs w:val="20"/>
        </w:rPr>
        <w:t>, 2006</w:t>
      </w:r>
      <w:r w:rsidRPr="00DD3339">
        <w:rPr>
          <w:rFonts w:hint="eastAsia"/>
          <w:sz w:val="20"/>
          <w:szCs w:val="20"/>
        </w:rPr>
        <w:t>·</w:t>
      </w:r>
    </w:p>
    <w:p w:rsidR="0088246C" w:rsidRPr="00DD3339" w:rsidRDefault="0088246C" w:rsidP="0088246C">
      <w:pPr>
        <w:spacing w:line="360" w:lineRule="auto"/>
        <w:ind w:firstLineChars="200" w:firstLine="400"/>
        <w:rPr>
          <w:rFonts w:hint="eastAsia"/>
          <w:sz w:val="20"/>
          <w:szCs w:val="20"/>
        </w:rPr>
      </w:pPr>
      <w:r w:rsidRPr="00DD3339">
        <w:rPr>
          <w:rFonts w:hint="eastAsia"/>
          <w:sz w:val="20"/>
          <w:szCs w:val="20"/>
        </w:rPr>
        <w:t>[26]</w:t>
      </w:r>
      <w:r w:rsidRPr="00DD3339">
        <w:rPr>
          <w:rFonts w:hint="eastAsia"/>
          <w:sz w:val="20"/>
          <w:szCs w:val="20"/>
        </w:rPr>
        <w:t>胡德才·《兔和猫》在鲁迅创作中的意义</w:t>
      </w:r>
      <w:r w:rsidRPr="00DD3339">
        <w:rPr>
          <w:rFonts w:hint="eastAsia"/>
          <w:sz w:val="20"/>
          <w:szCs w:val="20"/>
        </w:rPr>
        <w:t>[J]</w:t>
      </w:r>
      <w:r w:rsidRPr="00DD3339">
        <w:rPr>
          <w:rFonts w:hint="eastAsia"/>
          <w:sz w:val="20"/>
          <w:szCs w:val="20"/>
        </w:rPr>
        <w:t>·鲁迅研究月刊</w:t>
      </w:r>
      <w:r w:rsidRPr="00DD3339">
        <w:rPr>
          <w:rFonts w:hint="eastAsia"/>
          <w:sz w:val="20"/>
          <w:szCs w:val="20"/>
        </w:rPr>
        <w:t>, 2004, (2)</w:t>
      </w:r>
      <w:r w:rsidRPr="00DD3339">
        <w:rPr>
          <w:rFonts w:hint="eastAsia"/>
          <w:sz w:val="20"/>
          <w:szCs w:val="20"/>
        </w:rPr>
        <w:t>·</w:t>
      </w:r>
    </w:p>
    <w:p w:rsidR="0088246C" w:rsidRPr="00DD3339" w:rsidRDefault="0088246C" w:rsidP="0088246C">
      <w:pPr>
        <w:spacing w:line="360" w:lineRule="auto"/>
        <w:ind w:firstLineChars="200" w:firstLine="400"/>
        <w:rPr>
          <w:rFonts w:hint="eastAsia"/>
          <w:sz w:val="20"/>
          <w:szCs w:val="20"/>
        </w:rPr>
      </w:pPr>
      <w:r w:rsidRPr="00DD3339">
        <w:rPr>
          <w:rFonts w:hint="eastAsia"/>
          <w:sz w:val="20"/>
          <w:szCs w:val="20"/>
        </w:rPr>
        <w:t>[27]</w:t>
      </w:r>
      <w:r w:rsidRPr="00DD3339">
        <w:rPr>
          <w:rFonts w:hint="eastAsia"/>
          <w:sz w:val="20"/>
          <w:szCs w:val="20"/>
        </w:rPr>
        <w:t>鲁迅全集</w:t>
      </w:r>
      <w:r w:rsidRPr="00DD3339">
        <w:rPr>
          <w:rFonts w:hint="eastAsia"/>
          <w:sz w:val="20"/>
          <w:szCs w:val="20"/>
        </w:rPr>
        <w:t>(</w:t>
      </w:r>
      <w:r w:rsidRPr="00DD3339">
        <w:rPr>
          <w:rFonts w:hint="eastAsia"/>
          <w:sz w:val="20"/>
          <w:szCs w:val="20"/>
        </w:rPr>
        <w:t>第</w:t>
      </w:r>
      <w:r w:rsidRPr="00DD3339">
        <w:rPr>
          <w:rFonts w:hint="eastAsia"/>
          <w:sz w:val="20"/>
          <w:szCs w:val="20"/>
        </w:rPr>
        <w:t>2</w:t>
      </w:r>
      <w:r w:rsidRPr="00DD3339">
        <w:rPr>
          <w:rFonts w:hint="eastAsia"/>
          <w:sz w:val="20"/>
          <w:szCs w:val="20"/>
        </w:rPr>
        <w:t>卷</w:t>
      </w:r>
      <w:r w:rsidRPr="00DD3339">
        <w:rPr>
          <w:rFonts w:hint="eastAsia"/>
          <w:sz w:val="20"/>
          <w:szCs w:val="20"/>
        </w:rPr>
        <w:t>)[C]</w:t>
      </w:r>
      <w:r w:rsidRPr="00DD3339">
        <w:rPr>
          <w:rFonts w:hint="eastAsia"/>
          <w:sz w:val="20"/>
          <w:szCs w:val="20"/>
        </w:rPr>
        <w:t>·北京</w:t>
      </w:r>
      <w:r w:rsidRPr="00DD3339">
        <w:rPr>
          <w:rFonts w:hint="eastAsia"/>
          <w:sz w:val="20"/>
          <w:szCs w:val="20"/>
        </w:rPr>
        <w:t>:</w:t>
      </w:r>
      <w:r w:rsidRPr="00DD3339">
        <w:rPr>
          <w:rFonts w:hint="eastAsia"/>
          <w:sz w:val="20"/>
          <w:szCs w:val="20"/>
        </w:rPr>
        <w:t>人民文学出版社</w:t>
      </w:r>
      <w:r w:rsidRPr="00DD3339">
        <w:rPr>
          <w:rFonts w:hint="eastAsia"/>
          <w:sz w:val="20"/>
          <w:szCs w:val="20"/>
        </w:rPr>
        <w:t>, 1981:</w:t>
      </w:r>
      <w:r w:rsidRPr="00DD3339">
        <w:rPr>
          <w:sz w:val="20"/>
          <w:szCs w:val="20"/>
        </w:rPr>
        <w:t>296·</w:t>
      </w:r>
    </w:p>
    <w:p w:rsidR="0088246C" w:rsidRPr="00DD3339" w:rsidRDefault="0088246C" w:rsidP="0088246C">
      <w:pPr>
        <w:spacing w:line="360" w:lineRule="auto"/>
        <w:ind w:firstLineChars="200" w:firstLine="400"/>
        <w:rPr>
          <w:rFonts w:hint="eastAsia"/>
          <w:sz w:val="20"/>
          <w:szCs w:val="20"/>
        </w:rPr>
      </w:pPr>
      <w:r w:rsidRPr="00DD3339">
        <w:rPr>
          <w:rFonts w:hint="eastAsia"/>
          <w:sz w:val="20"/>
          <w:szCs w:val="20"/>
        </w:rPr>
        <w:t>[28]</w:t>
      </w:r>
      <w:r w:rsidRPr="00DD3339">
        <w:rPr>
          <w:rFonts w:hint="eastAsia"/>
          <w:sz w:val="20"/>
          <w:szCs w:val="20"/>
        </w:rPr>
        <w:t>鲁迅·《近代世界短篇小说集》小引</w:t>
      </w:r>
      <w:r w:rsidRPr="00DD3339">
        <w:rPr>
          <w:rFonts w:hint="eastAsia"/>
          <w:sz w:val="20"/>
          <w:szCs w:val="20"/>
        </w:rPr>
        <w:t>[A] //</w:t>
      </w:r>
      <w:r w:rsidRPr="00DD3339">
        <w:rPr>
          <w:rFonts w:hint="eastAsia"/>
          <w:sz w:val="20"/>
          <w:szCs w:val="20"/>
        </w:rPr>
        <w:t>鲁迅全集</w:t>
      </w:r>
      <w:r w:rsidRPr="00DD3339">
        <w:rPr>
          <w:rFonts w:hint="eastAsia"/>
          <w:sz w:val="20"/>
          <w:szCs w:val="20"/>
        </w:rPr>
        <w:t>(</w:t>
      </w:r>
      <w:r w:rsidRPr="00DD3339">
        <w:rPr>
          <w:rFonts w:hint="eastAsia"/>
          <w:sz w:val="20"/>
          <w:szCs w:val="20"/>
        </w:rPr>
        <w:t>第</w:t>
      </w:r>
      <w:r w:rsidRPr="00DD3339">
        <w:rPr>
          <w:rFonts w:hint="eastAsia"/>
          <w:sz w:val="20"/>
          <w:szCs w:val="20"/>
        </w:rPr>
        <w:t>4</w:t>
      </w:r>
      <w:r w:rsidRPr="00DD3339">
        <w:rPr>
          <w:rFonts w:hint="eastAsia"/>
          <w:sz w:val="20"/>
          <w:szCs w:val="20"/>
        </w:rPr>
        <w:t>卷</w:t>
      </w:r>
      <w:r w:rsidRPr="00DD3339">
        <w:rPr>
          <w:rFonts w:hint="eastAsia"/>
          <w:sz w:val="20"/>
          <w:szCs w:val="20"/>
        </w:rPr>
        <w:t>)[C]</w:t>
      </w:r>
      <w:r w:rsidRPr="00DD3339">
        <w:rPr>
          <w:rFonts w:hint="eastAsia"/>
          <w:sz w:val="20"/>
          <w:szCs w:val="20"/>
        </w:rPr>
        <w:t>·北京</w:t>
      </w:r>
      <w:r w:rsidRPr="00DD3339">
        <w:rPr>
          <w:rFonts w:hint="eastAsia"/>
          <w:sz w:val="20"/>
          <w:szCs w:val="20"/>
        </w:rPr>
        <w:t>:</w:t>
      </w:r>
      <w:r w:rsidRPr="00DD3339">
        <w:rPr>
          <w:rFonts w:hint="eastAsia"/>
          <w:sz w:val="20"/>
          <w:szCs w:val="20"/>
        </w:rPr>
        <w:t>人民文学出版社</w:t>
      </w:r>
      <w:r w:rsidRPr="00DD3339">
        <w:rPr>
          <w:rFonts w:hint="eastAsia"/>
          <w:sz w:val="20"/>
          <w:szCs w:val="20"/>
        </w:rPr>
        <w:t>, 1981: 131</w:t>
      </w:r>
      <w:r w:rsidRPr="00DD3339">
        <w:rPr>
          <w:rFonts w:hint="eastAsia"/>
          <w:sz w:val="20"/>
          <w:szCs w:val="20"/>
        </w:rPr>
        <w:t>·</w:t>
      </w:r>
    </w:p>
    <w:p w:rsidR="0088246C" w:rsidRPr="00DD3339" w:rsidRDefault="0088246C" w:rsidP="0088246C">
      <w:pPr>
        <w:spacing w:line="360" w:lineRule="auto"/>
        <w:ind w:firstLineChars="200" w:firstLine="400"/>
        <w:rPr>
          <w:rFonts w:hint="eastAsia"/>
          <w:sz w:val="20"/>
          <w:szCs w:val="20"/>
        </w:rPr>
      </w:pPr>
      <w:r w:rsidRPr="00DD3339">
        <w:rPr>
          <w:rFonts w:hint="eastAsia"/>
          <w:sz w:val="20"/>
          <w:szCs w:val="20"/>
        </w:rPr>
        <w:t>[29][</w:t>
      </w:r>
      <w:r w:rsidRPr="00DD3339">
        <w:rPr>
          <w:rFonts w:hint="eastAsia"/>
          <w:sz w:val="20"/>
          <w:szCs w:val="20"/>
        </w:rPr>
        <w:t>美</w:t>
      </w:r>
      <w:r w:rsidRPr="00DD3339">
        <w:rPr>
          <w:rFonts w:hint="eastAsia"/>
          <w:sz w:val="20"/>
          <w:szCs w:val="20"/>
        </w:rPr>
        <w:t>]</w:t>
      </w:r>
      <w:r w:rsidRPr="00DD3339">
        <w:rPr>
          <w:rFonts w:hint="eastAsia"/>
          <w:sz w:val="20"/>
          <w:szCs w:val="20"/>
        </w:rPr>
        <w:t>葛浩文作</w:t>
      </w:r>
      <w:r w:rsidRPr="00DD3339">
        <w:rPr>
          <w:rFonts w:hint="eastAsia"/>
          <w:sz w:val="20"/>
          <w:szCs w:val="20"/>
        </w:rPr>
        <w:t>,</w:t>
      </w:r>
      <w:r w:rsidRPr="00DD3339">
        <w:rPr>
          <w:rFonts w:hint="eastAsia"/>
          <w:sz w:val="20"/>
          <w:szCs w:val="20"/>
        </w:rPr>
        <w:t>孟悦译·鲁迅与文学保护者的形象</w:t>
      </w:r>
      <w:r w:rsidRPr="00DD3339">
        <w:rPr>
          <w:rFonts w:hint="eastAsia"/>
          <w:sz w:val="20"/>
          <w:szCs w:val="20"/>
        </w:rPr>
        <w:t>[A] //</w:t>
      </w:r>
      <w:proofErr w:type="gramStart"/>
      <w:r w:rsidRPr="00DD3339">
        <w:rPr>
          <w:rFonts w:hint="eastAsia"/>
          <w:sz w:val="20"/>
          <w:szCs w:val="20"/>
        </w:rPr>
        <w:t>乐黛云</w:t>
      </w:r>
      <w:proofErr w:type="gramEnd"/>
      <w:r w:rsidRPr="00DD3339">
        <w:rPr>
          <w:rFonts w:hint="eastAsia"/>
          <w:sz w:val="20"/>
          <w:szCs w:val="20"/>
        </w:rPr>
        <w:t>主编·当代英语世界鲁迅研究</w:t>
      </w:r>
      <w:r w:rsidRPr="00DD3339">
        <w:rPr>
          <w:rFonts w:hint="eastAsia"/>
          <w:sz w:val="20"/>
          <w:szCs w:val="20"/>
        </w:rPr>
        <w:t>[C]</w:t>
      </w:r>
      <w:r w:rsidRPr="00DD3339">
        <w:rPr>
          <w:rFonts w:hint="eastAsia"/>
          <w:sz w:val="20"/>
          <w:szCs w:val="20"/>
        </w:rPr>
        <w:t>·南昌</w:t>
      </w:r>
      <w:r w:rsidRPr="00DD3339">
        <w:rPr>
          <w:rFonts w:hint="eastAsia"/>
          <w:sz w:val="20"/>
          <w:szCs w:val="20"/>
        </w:rPr>
        <w:t>:</w:t>
      </w:r>
      <w:r w:rsidRPr="00DD3339">
        <w:rPr>
          <w:rFonts w:hint="eastAsia"/>
          <w:sz w:val="20"/>
          <w:szCs w:val="20"/>
        </w:rPr>
        <w:t>江西人民出版社</w:t>
      </w:r>
      <w:r w:rsidRPr="00DD3339">
        <w:rPr>
          <w:rFonts w:hint="eastAsia"/>
          <w:sz w:val="20"/>
          <w:szCs w:val="20"/>
        </w:rPr>
        <w:t>, 1993: 85</w:t>
      </w:r>
      <w:r w:rsidRPr="00DD3339">
        <w:rPr>
          <w:rFonts w:hint="eastAsia"/>
          <w:sz w:val="20"/>
          <w:szCs w:val="20"/>
        </w:rPr>
        <w:t>·</w:t>
      </w:r>
    </w:p>
    <w:p w:rsidR="0088246C" w:rsidRPr="00DD3339" w:rsidRDefault="0088246C" w:rsidP="0088246C">
      <w:pPr>
        <w:spacing w:line="360" w:lineRule="auto"/>
        <w:ind w:firstLineChars="200" w:firstLine="400"/>
        <w:rPr>
          <w:rFonts w:hint="eastAsia"/>
          <w:sz w:val="20"/>
          <w:szCs w:val="20"/>
        </w:rPr>
      </w:pPr>
      <w:r w:rsidRPr="00DD3339">
        <w:rPr>
          <w:rFonts w:hint="eastAsia"/>
          <w:sz w:val="20"/>
          <w:szCs w:val="20"/>
        </w:rPr>
        <w:t>[30]</w:t>
      </w:r>
      <w:r w:rsidRPr="00DD3339">
        <w:rPr>
          <w:rFonts w:hint="eastAsia"/>
          <w:sz w:val="20"/>
          <w:szCs w:val="20"/>
        </w:rPr>
        <w:t>茅盾·鲁迅论</w:t>
      </w:r>
      <w:r w:rsidRPr="00DD3339">
        <w:rPr>
          <w:rFonts w:hint="eastAsia"/>
          <w:sz w:val="20"/>
          <w:szCs w:val="20"/>
        </w:rPr>
        <w:t>[A] //</w:t>
      </w:r>
      <w:r w:rsidRPr="00DD3339">
        <w:rPr>
          <w:rFonts w:hint="eastAsia"/>
          <w:sz w:val="20"/>
          <w:szCs w:val="20"/>
        </w:rPr>
        <w:t>茅盾论中国现代作家作品</w:t>
      </w:r>
      <w:r w:rsidRPr="00DD3339">
        <w:rPr>
          <w:rFonts w:hint="eastAsia"/>
          <w:sz w:val="20"/>
          <w:szCs w:val="20"/>
        </w:rPr>
        <w:t>[C]</w:t>
      </w:r>
      <w:r w:rsidRPr="00DD3339">
        <w:rPr>
          <w:rFonts w:hint="eastAsia"/>
          <w:sz w:val="20"/>
          <w:szCs w:val="20"/>
        </w:rPr>
        <w:t>·北京</w:t>
      </w:r>
      <w:r w:rsidRPr="00DD3339">
        <w:rPr>
          <w:rFonts w:hint="eastAsia"/>
          <w:sz w:val="20"/>
          <w:szCs w:val="20"/>
        </w:rPr>
        <w:t>:</w:t>
      </w:r>
      <w:r w:rsidRPr="00DD3339">
        <w:rPr>
          <w:rFonts w:hint="eastAsia"/>
          <w:sz w:val="20"/>
          <w:szCs w:val="20"/>
        </w:rPr>
        <w:t>北京大学出版社</w:t>
      </w:r>
      <w:r w:rsidRPr="00DD3339">
        <w:rPr>
          <w:rFonts w:hint="eastAsia"/>
          <w:sz w:val="20"/>
          <w:szCs w:val="20"/>
        </w:rPr>
        <w:t>, 1980: 53</w:t>
      </w:r>
      <w:r w:rsidRPr="00DD3339">
        <w:rPr>
          <w:rFonts w:hint="eastAsia"/>
          <w:sz w:val="20"/>
          <w:szCs w:val="20"/>
        </w:rPr>
        <w:t>·</w:t>
      </w:r>
    </w:p>
    <w:p w:rsidR="0088246C" w:rsidRPr="00DD3339" w:rsidRDefault="0088246C" w:rsidP="0088246C">
      <w:pPr>
        <w:spacing w:line="360" w:lineRule="auto"/>
        <w:ind w:firstLineChars="350" w:firstLine="700"/>
        <w:rPr>
          <w:rFonts w:hint="eastAsia"/>
          <w:sz w:val="20"/>
          <w:szCs w:val="20"/>
        </w:rPr>
      </w:pPr>
    </w:p>
    <w:p w:rsidR="0088246C" w:rsidRPr="00DD3339" w:rsidRDefault="0088246C" w:rsidP="0088246C">
      <w:pPr>
        <w:spacing w:line="360" w:lineRule="auto"/>
        <w:ind w:firstLineChars="350" w:firstLine="700"/>
        <w:rPr>
          <w:rFonts w:hint="eastAsia"/>
          <w:sz w:val="20"/>
          <w:szCs w:val="20"/>
        </w:rPr>
      </w:pPr>
    </w:p>
    <w:p w:rsidR="00E926A1" w:rsidRPr="0088246C" w:rsidRDefault="00E926A1"/>
    <w:sectPr w:rsidR="00E926A1" w:rsidRPr="008824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065" w:rsidRDefault="00854065" w:rsidP="0088246C">
      <w:r>
        <w:separator/>
      </w:r>
    </w:p>
  </w:endnote>
  <w:endnote w:type="continuationSeparator" w:id="0">
    <w:p w:rsidR="00854065" w:rsidRDefault="00854065" w:rsidP="00882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065" w:rsidRDefault="00854065" w:rsidP="0088246C">
      <w:r>
        <w:separator/>
      </w:r>
    </w:p>
  </w:footnote>
  <w:footnote w:type="continuationSeparator" w:id="0">
    <w:p w:rsidR="00854065" w:rsidRDefault="00854065" w:rsidP="008824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802"/>
    <w:rsid w:val="00854065"/>
    <w:rsid w:val="0088246C"/>
    <w:rsid w:val="009A4802"/>
    <w:rsid w:val="00E92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46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246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8246C"/>
    <w:rPr>
      <w:sz w:val="18"/>
      <w:szCs w:val="18"/>
    </w:rPr>
  </w:style>
  <w:style w:type="paragraph" w:styleId="a4">
    <w:name w:val="footer"/>
    <w:basedOn w:val="a"/>
    <w:link w:val="Char0"/>
    <w:uiPriority w:val="99"/>
    <w:unhideWhenUsed/>
    <w:rsid w:val="0088246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8246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46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246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8246C"/>
    <w:rPr>
      <w:sz w:val="18"/>
      <w:szCs w:val="18"/>
    </w:rPr>
  </w:style>
  <w:style w:type="paragraph" w:styleId="a4">
    <w:name w:val="footer"/>
    <w:basedOn w:val="a"/>
    <w:link w:val="Char0"/>
    <w:uiPriority w:val="99"/>
    <w:unhideWhenUsed/>
    <w:rsid w:val="0088246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8246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1618</Words>
  <Characters>9227</Characters>
  <Application>Microsoft Office Word</Application>
  <DocSecurity>0</DocSecurity>
  <Lines>76</Lines>
  <Paragraphs>21</Paragraphs>
  <ScaleCrop>false</ScaleCrop>
  <Company/>
  <LinksUpToDate>false</LinksUpToDate>
  <CharactersWithSpaces>10824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WLXYs-</dc:creator>
  <cp:keywords/>
  <dc:description/>
  <cp:lastModifiedBy>WLXYs-</cp:lastModifiedBy>
  <cp:revision>2</cp:revision>
  <dcterms:created xsi:type="dcterms:W3CDTF">2012-09-26T03:53:00Z</dcterms:created>
  <dcterms:modified xsi:type="dcterms:W3CDTF">2012-09-26T03:53:00Z</dcterms:modified>
</cp:coreProperties>
</file>